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5AF26" w14:textId="582749FD" w:rsidR="00C46F05" w:rsidRPr="009D4C46" w:rsidRDefault="00121566" w:rsidP="00793A04">
      <w:pPr>
        <w:jc w:val="center"/>
        <w:outlineLvl w:val="0"/>
        <w:rPr>
          <w:b/>
          <w:sz w:val="24"/>
          <w:szCs w:val="24"/>
        </w:rPr>
      </w:pPr>
      <w:r w:rsidRPr="009D4C46">
        <w:rPr>
          <w:b/>
          <w:sz w:val="24"/>
          <w:szCs w:val="24"/>
        </w:rPr>
        <w:t xml:space="preserve">STUDENT </w:t>
      </w:r>
      <w:r w:rsidR="00A86181" w:rsidRPr="009D4C46">
        <w:rPr>
          <w:b/>
          <w:sz w:val="24"/>
          <w:szCs w:val="24"/>
        </w:rPr>
        <w:t>EXCHANGE AGREEMENT</w:t>
      </w:r>
    </w:p>
    <w:p w14:paraId="528D18F3" w14:textId="77777777" w:rsidR="00C46F05" w:rsidRPr="009D4C46" w:rsidRDefault="00C46F05">
      <w:pPr>
        <w:jc w:val="center"/>
        <w:rPr>
          <w:b/>
          <w:sz w:val="24"/>
          <w:szCs w:val="24"/>
        </w:rPr>
      </w:pPr>
      <w:r w:rsidRPr="009D4C46">
        <w:rPr>
          <w:b/>
          <w:sz w:val="24"/>
          <w:szCs w:val="24"/>
        </w:rPr>
        <w:t>between</w:t>
      </w:r>
    </w:p>
    <w:p w14:paraId="76B3F0DC" w14:textId="56462870" w:rsidR="00C37CC5" w:rsidRPr="009D4C46" w:rsidRDefault="002B7A92">
      <w:pPr>
        <w:jc w:val="center"/>
        <w:rPr>
          <w:b/>
          <w:sz w:val="24"/>
          <w:szCs w:val="24"/>
        </w:rPr>
      </w:pPr>
      <w:r w:rsidRPr="009D4C46">
        <w:rPr>
          <w:b/>
          <w:sz w:val="24"/>
          <w:szCs w:val="24"/>
        </w:rPr>
        <w:t xml:space="preserve">THE </w:t>
      </w:r>
      <w:r w:rsidR="00C46F05" w:rsidRPr="009D4C46">
        <w:rPr>
          <w:b/>
          <w:sz w:val="24"/>
          <w:szCs w:val="24"/>
        </w:rPr>
        <w:t xml:space="preserve">UNIVERSITY OF </w:t>
      </w:r>
      <w:r w:rsidR="00D077C7" w:rsidRPr="009D4C46">
        <w:rPr>
          <w:b/>
          <w:sz w:val="24"/>
          <w:szCs w:val="24"/>
        </w:rPr>
        <w:t>FLORIDA BOARD OF TRUSTEES</w:t>
      </w:r>
    </w:p>
    <w:p w14:paraId="274CA2DF" w14:textId="77777777" w:rsidR="00C46F05" w:rsidRPr="009D4C46" w:rsidRDefault="00C46F05" w:rsidP="00793A04">
      <w:pPr>
        <w:jc w:val="center"/>
        <w:outlineLvl w:val="0"/>
        <w:rPr>
          <w:b/>
          <w:sz w:val="24"/>
          <w:szCs w:val="24"/>
        </w:rPr>
      </w:pPr>
      <w:r w:rsidRPr="009D4C46">
        <w:rPr>
          <w:b/>
          <w:sz w:val="24"/>
          <w:szCs w:val="24"/>
        </w:rPr>
        <w:t>and</w:t>
      </w:r>
    </w:p>
    <w:p w14:paraId="42110AC5" w14:textId="2ED542DF" w:rsidR="00C46F05" w:rsidRPr="009D4C46" w:rsidRDefault="00793A04" w:rsidP="00793A04">
      <w:pPr>
        <w:jc w:val="center"/>
        <w:outlineLvl w:val="0"/>
        <w:rPr>
          <w:b/>
          <w:sz w:val="24"/>
          <w:szCs w:val="24"/>
        </w:rPr>
      </w:pPr>
      <w:r w:rsidRPr="009D4C46">
        <w:rPr>
          <w:b/>
          <w:sz w:val="24"/>
          <w:szCs w:val="24"/>
          <w:highlight w:val="yellow"/>
        </w:rPr>
        <w:t xml:space="preserve">[NAME OF </w:t>
      </w:r>
      <w:r w:rsidR="004D7E59" w:rsidRPr="009D4C46">
        <w:rPr>
          <w:b/>
          <w:sz w:val="24"/>
          <w:szCs w:val="24"/>
          <w:highlight w:val="yellow"/>
        </w:rPr>
        <w:t>INTERNATIONAL</w:t>
      </w:r>
      <w:r w:rsidRPr="009D4C46">
        <w:rPr>
          <w:b/>
          <w:sz w:val="24"/>
          <w:szCs w:val="24"/>
          <w:highlight w:val="yellow"/>
        </w:rPr>
        <w:t xml:space="preserve"> INSTITUTION]</w:t>
      </w:r>
    </w:p>
    <w:p w14:paraId="22D70587" w14:textId="77777777" w:rsidR="00C46F05" w:rsidRPr="005437D4" w:rsidRDefault="00C46F05">
      <w:pPr>
        <w:rPr>
          <w:b/>
          <w:sz w:val="24"/>
          <w:szCs w:val="24"/>
        </w:rPr>
      </w:pPr>
    </w:p>
    <w:p w14:paraId="3B96BDC9" w14:textId="77777777" w:rsidR="00C46F05" w:rsidRPr="005437D4" w:rsidRDefault="00C46F05">
      <w:pPr>
        <w:rPr>
          <w:sz w:val="24"/>
          <w:szCs w:val="24"/>
        </w:rPr>
      </w:pPr>
    </w:p>
    <w:p w14:paraId="7270EEFC" w14:textId="6FBC68C9" w:rsidR="004D7E59" w:rsidRPr="005437D4" w:rsidRDefault="00F506D8" w:rsidP="004D7E59">
      <w:pPr>
        <w:ind w:firstLine="720"/>
        <w:rPr>
          <w:sz w:val="24"/>
          <w:szCs w:val="24"/>
        </w:rPr>
      </w:pPr>
      <w:r w:rsidRPr="005437D4">
        <w:rPr>
          <w:sz w:val="24"/>
          <w:szCs w:val="24"/>
        </w:rPr>
        <w:t>This Student Exchange Agreement (“Agreement”), dated as of [_______</w:t>
      </w:r>
      <w:r w:rsidR="00E45EF6">
        <w:rPr>
          <w:sz w:val="24"/>
          <w:szCs w:val="24"/>
        </w:rPr>
        <w:t>_____</w:t>
      </w:r>
      <w:r w:rsidRPr="005437D4">
        <w:rPr>
          <w:sz w:val="24"/>
          <w:szCs w:val="24"/>
        </w:rPr>
        <w:t>, 20</w:t>
      </w:r>
      <w:r w:rsidR="00AC1319">
        <w:rPr>
          <w:sz w:val="24"/>
          <w:szCs w:val="24"/>
        </w:rPr>
        <w:t>2</w:t>
      </w:r>
      <w:r w:rsidR="00E45EF6">
        <w:rPr>
          <w:sz w:val="24"/>
          <w:szCs w:val="24"/>
        </w:rPr>
        <w:t>4</w:t>
      </w:r>
      <w:r w:rsidRPr="005437D4">
        <w:rPr>
          <w:sz w:val="24"/>
          <w:szCs w:val="24"/>
        </w:rPr>
        <w:t>]</w:t>
      </w:r>
      <w:r w:rsidR="007C5D7A" w:rsidRPr="005437D4">
        <w:rPr>
          <w:sz w:val="24"/>
          <w:szCs w:val="24"/>
        </w:rPr>
        <w:t xml:space="preserve"> (“Effective Date”)</w:t>
      </w:r>
      <w:r w:rsidRPr="005437D4">
        <w:rPr>
          <w:sz w:val="24"/>
          <w:szCs w:val="24"/>
        </w:rPr>
        <w:t>, is entered into by and between t</w:t>
      </w:r>
      <w:r w:rsidR="00C46F05" w:rsidRPr="005437D4">
        <w:rPr>
          <w:sz w:val="24"/>
          <w:szCs w:val="24"/>
        </w:rPr>
        <w:t xml:space="preserve">he University of </w:t>
      </w:r>
      <w:r w:rsidR="00D077C7" w:rsidRPr="005437D4">
        <w:rPr>
          <w:sz w:val="24"/>
          <w:szCs w:val="24"/>
        </w:rPr>
        <w:t>Florida Board of Trustees</w:t>
      </w:r>
      <w:r w:rsidR="002B7A92" w:rsidRPr="005437D4">
        <w:rPr>
          <w:sz w:val="24"/>
          <w:szCs w:val="24"/>
        </w:rPr>
        <w:t xml:space="preserve">, </w:t>
      </w:r>
      <w:r w:rsidR="0097069C" w:rsidRPr="005437D4">
        <w:rPr>
          <w:sz w:val="24"/>
          <w:szCs w:val="24"/>
        </w:rPr>
        <w:t xml:space="preserve">a </w:t>
      </w:r>
      <w:r w:rsidR="00D077C7" w:rsidRPr="005437D4">
        <w:rPr>
          <w:sz w:val="24"/>
          <w:szCs w:val="24"/>
        </w:rPr>
        <w:t>Florida public body corporate</w:t>
      </w:r>
      <w:r w:rsidR="0097069C" w:rsidRPr="005437D4">
        <w:rPr>
          <w:sz w:val="24"/>
          <w:szCs w:val="24"/>
        </w:rPr>
        <w:t xml:space="preserve">, </w:t>
      </w:r>
      <w:r w:rsidR="002B7A92" w:rsidRPr="005437D4">
        <w:rPr>
          <w:sz w:val="24"/>
          <w:szCs w:val="24"/>
        </w:rPr>
        <w:t xml:space="preserve">on behalf of </w:t>
      </w:r>
      <w:r w:rsidR="002E585E" w:rsidRPr="005437D4">
        <w:rPr>
          <w:sz w:val="24"/>
          <w:szCs w:val="24"/>
        </w:rPr>
        <w:t>its</w:t>
      </w:r>
      <w:r w:rsidR="0097069C" w:rsidRPr="005437D4">
        <w:rPr>
          <w:sz w:val="24"/>
          <w:szCs w:val="24"/>
        </w:rPr>
        <w:t xml:space="preserve"> </w:t>
      </w:r>
      <w:r w:rsidR="0097069C" w:rsidRPr="005437D4">
        <w:rPr>
          <w:sz w:val="24"/>
          <w:szCs w:val="24"/>
          <w:highlight w:val="yellow"/>
        </w:rPr>
        <w:t>[</w:t>
      </w:r>
      <w:r w:rsidR="008F2A74" w:rsidRPr="005437D4">
        <w:rPr>
          <w:sz w:val="24"/>
          <w:szCs w:val="24"/>
          <w:highlight w:val="yellow"/>
        </w:rPr>
        <w:t>College/</w:t>
      </w:r>
      <w:r w:rsidR="0097069C" w:rsidRPr="005437D4">
        <w:rPr>
          <w:sz w:val="24"/>
          <w:szCs w:val="24"/>
          <w:highlight w:val="yellow"/>
        </w:rPr>
        <w:t>School/Department/Unit]</w:t>
      </w:r>
      <w:r w:rsidR="0097069C" w:rsidRPr="005437D4">
        <w:rPr>
          <w:sz w:val="24"/>
          <w:szCs w:val="24"/>
        </w:rPr>
        <w:t xml:space="preserve"> </w:t>
      </w:r>
      <w:r w:rsidR="002B7A92" w:rsidRPr="005437D4">
        <w:rPr>
          <w:sz w:val="24"/>
          <w:szCs w:val="24"/>
        </w:rPr>
        <w:t>(“</w:t>
      </w:r>
      <w:r w:rsidR="00D077C7" w:rsidRPr="005437D4">
        <w:rPr>
          <w:sz w:val="24"/>
          <w:szCs w:val="24"/>
        </w:rPr>
        <w:t>UF</w:t>
      </w:r>
      <w:r w:rsidR="002B7A92" w:rsidRPr="005437D4">
        <w:rPr>
          <w:sz w:val="24"/>
          <w:szCs w:val="24"/>
        </w:rPr>
        <w:t>”)</w:t>
      </w:r>
      <w:r w:rsidR="00DC18C8" w:rsidRPr="005437D4">
        <w:rPr>
          <w:sz w:val="24"/>
          <w:szCs w:val="24"/>
        </w:rPr>
        <w:t xml:space="preserve">, located in </w:t>
      </w:r>
      <w:r w:rsidR="00D077C7" w:rsidRPr="005437D4">
        <w:rPr>
          <w:sz w:val="24"/>
          <w:szCs w:val="24"/>
        </w:rPr>
        <w:t>Gainesville, Florida</w:t>
      </w:r>
      <w:r w:rsidR="00DC18C8" w:rsidRPr="005437D4">
        <w:rPr>
          <w:sz w:val="24"/>
          <w:szCs w:val="24"/>
        </w:rPr>
        <w:t xml:space="preserve">, </w:t>
      </w:r>
      <w:r w:rsidR="00025E29" w:rsidRPr="005437D4">
        <w:rPr>
          <w:sz w:val="24"/>
          <w:szCs w:val="24"/>
        </w:rPr>
        <w:t xml:space="preserve">United States of America, </w:t>
      </w:r>
      <w:r w:rsidR="00DC18C8" w:rsidRPr="005437D4">
        <w:rPr>
          <w:sz w:val="24"/>
          <w:szCs w:val="24"/>
        </w:rPr>
        <w:t xml:space="preserve">and </w:t>
      </w:r>
      <w:r w:rsidR="00793A04" w:rsidRPr="005437D4">
        <w:rPr>
          <w:sz w:val="24"/>
          <w:szCs w:val="24"/>
          <w:highlight w:val="yellow"/>
        </w:rPr>
        <w:t xml:space="preserve">[Name of </w:t>
      </w:r>
      <w:r w:rsidR="004D7E59" w:rsidRPr="005437D4">
        <w:rPr>
          <w:sz w:val="24"/>
          <w:szCs w:val="24"/>
          <w:highlight w:val="yellow"/>
        </w:rPr>
        <w:t>International</w:t>
      </w:r>
      <w:r w:rsidR="00793A04" w:rsidRPr="005437D4">
        <w:rPr>
          <w:sz w:val="24"/>
          <w:szCs w:val="24"/>
          <w:highlight w:val="yellow"/>
        </w:rPr>
        <w:t xml:space="preserve"> Institution]</w:t>
      </w:r>
      <w:r w:rsidR="00DC18C8" w:rsidRPr="005437D4">
        <w:rPr>
          <w:sz w:val="24"/>
          <w:szCs w:val="24"/>
        </w:rPr>
        <w:t xml:space="preserve"> (“</w:t>
      </w:r>
      <w:r w:rsidR="006345EB" w:rsidRPr="005437D4">
        <w:rPr>
          <w:sz w:val="24"/>
          <w:szCs w:val="24"/>
          <w:highlight w:val="yellow"/>
        </w:rPr>
        <w:t>____</w:t>
      </w:r>
      <w:r w:rsidR="00DC18C8" w:rsidRPr="005437D4">
        <w:rPr>
          <w:sz w:val="24"/>
          <w:szCs w:val="24"/>
        </w:rPr>
        <w:t>”), located in</w:t>
      </w:r>
      <w:r w:rsidR="00793A04" w:rsidRPr="005437D4">
        <w:rPr>
          <w:sz w:val="24"/>
          <w:szCs w:val="24"/>
        </w:rPr>
        <w:t xml:space="preserve"> </w:t>
      </w:r>
      <w:r w:rsidR="00793A04" w:rsidRPr="005437D4">
        <w:rPr>
          <w:sz w:val="24"/>
          <w:szCs w:val="24"/>
          <w:highlight w:val="yellow"/>
        </w:rPr>
        <w:t>[City, Province, Country]</w:t>
      </w:r>
      <w:r w:rsidRPr="005437D4">
        <w:rPr>
          <w:sz w:val="24"/>
          <w:szCs w:val="24"/>
        </w:rPr>
        <w:t xml:space="preserve">.  </w:t>
      </w:r>
    </w:p>
    <w:p w14:paraId="5410A3EB" w14:textId="77777777" w:rsidR="005464C1" w:rsidRPr="005437D4" w:rsidRDefault="005464C1" w:rsidP="004D7E59">
      <w:pPr>
        <w:ind w:firstLine="720"/>
        <w:rPr>
          <w:sz w:val="24"/>
          <w:szCs w:val="24"/>
        </w:rPr>
      </w:pPr>
    </w:p>
    <w:p w14:paraId="20FB91E7" w14:textId="06FC7BC7" w:rsidR="00832B9B" w:rsidRPr="005437D4" w:rsidRDefault="005464C1" w:rsidP="005464C1">
      <w:pPr>
        <w:rPr>
          <w:sz w:val="24"/>
          <w:szCs w:val="24"/>
        </w:rPr>
      </w:pPr>
      <w:r w:rsidRPr="005437D4">
        <w:rPr>
          <w:b/>
          <w:sz w:val="24"/>
          <w:szCs w:val="24"/>
          <w:u w:val="single"/>
        </w:rPr>
        <w:t>SECTION 1</w:t>
      </w:r>
      <w:r w:rsidRPr="005437D4">
        <w:rPr>
          <w:b/>
          <w:sz w:val="24"/>
          <w:szCs w:val="24"/>
          <w:u w:val="single"/>
        </w:rPr>
        <w:tab/>
        <w:t>PURPOSE</w:t>
      </w:r>
      <w:r w:rsidRPr="005437D4">
        <w:rPr>
          <w:sz w:val="24"/>
          <w:szCs w:val="24"/>
        </w:rPr>
        <w:t>.</w:t>
      </w:r>
      <w:r w:rsidRPr="005437D4">
        <w:rPr>
          <w:sz w:val="24"/>
          <w:szCs w:val="24"/>
        </w:rPr>
        <w:tab/>
      </w:r>
      <w:r w:rsidR="00F506D8" w:rsidRPr="005437D4">
        <w:rPr>
          <w:sz w:val="24"/>
          <w:szCs w:val="24"/>
        </w:rPr>
        <w:t xml:space="preserve">The </w:t>
      </w:r>
      <w:r w:rsidR="00811E81">
        <w:rPr>
          <w:sz w:val="24"/>
          <w:szCs w:val="24"/>
        </w:rPr>
        <w:t>p</w:t>
      </w:r>
      <w:r w:rsidR="00F506D8" w:rsidRPr="005437D4">
        <w:rPr>
          <w:sz w:val="24"/>
          <w:szCs w:val="24"/>
        </w:rPr>
        <w:t xml:space="preserve">arties </w:t>
      </w:r>
      <w:r w:rsidR="00C46F05" w:rsidRPr="005437D4">
        <w:rPr>
          <w:sz w:val="24"/>
          <w:szCs w:val="24"/>
        </w:rPr>
        <w:t xml:space="preserve">desiring to expand scholarly ties, facilitate academic cooperation, and promote mutual understanding, have agreed to establish mutually </w:t>
      </w:r>
      <w:r w:rsidR="001411B2" w:rsidRPr="005437D4">
        <w:rPr>
          <w:sz w:val="24"/>
          <w:szCs w:val="24"/>
        </w:rPr>
        <w:t>b</w:t>
      </w:r>
      <w:r w:rsidR="00C46F05" w:rsidRPr="005437D4">
        <w:rPr>
          <w:sz w:val="24"/>
          <w:szCs w:val="24"/>
        </w:rPr>
        <w:t xml:space="preserve">eneficial exchange relationships.  </w:t>
      </w:r>
      <w:r w:rsidR="00F506D8" w:rsidRPr="005437D4">
        <w:rPr>
          <w:sz w:val="24"/>
          <w:szCs w:val="24"/>
        </w:rPr>
        <w:t xml:space="preserve">This Agreement </w:t>
      </w:r>
      <w:r w:rsidR="00C46F05" w:rsidRPr="005437D4">
        <w:rPr>
          <w:sz w:val="24"/>
          <w:szCs w:val="24"/>
        </w:rPr>
        <w:t>provides a general fram</w:t>
      </w:r>
      <w:r w:rsidR="00DC18C8" w:rsidRPr="005437D4">
        <w:rPr>
          <w:sz w:val="24"/>
          <w:szCs w:val="24"/>
        </w:rPr>
        <w:t xml:space="preserve">ework </w:t>
      </w:r>
      <w:r w:rsidR="001411B2" w:rsidRPr="005437D4">
        <w:rPr>
          <w:sz w:val="24"/>
          <w:szCs w:val="24"/>
        </w:rPr>
        <w:t>for the exchange of students of</w:t>
      </w:r>
      <w:r w:rsidR="00DC18C8" w:rsidRPr="005437D4">
        <w:rPr>
          <w:sz w:val="24"/>
          <w:szCs w:val="24"/>
        </w:rPr>
        <w:t xml:space="preserve"> the </w:t>
      </w:r>
      <w:r w:rsidR="00811E81">
        <w:rPr>
          <w:sz w:val="24"/>
          <w:szCs w:val="24"/>
        </w:rPr>
        <w:t>p</w:t>
      </w:r>
      <w:r w:rsidR="00C46F05" w:rsidRPr="005437D4">
        <w:rPr>
          <w:sz w:val="24"/>
          <w:szCs w:val="24"/>
        </w:rPr>
        <w:t>arties.</w:t>
      </w:r>
      <w:r w:rsidR="00832B9B" w:rsidRPr="005437D4">
        <w:rPr>
          <w:sz w:val="24"/>
          <w:szCs w:val="24"/>
        </w:rPr>
        <w:t xml:space="preserve">  For the purposes of this </w:t>
      </w:r>
      <w:r w:rsidR="00381C4A" w:rsidRPr="005437D4">
        <w:rPr>
          <w:sz w:val="24"/>
          <w:szCs w:val="24"/>
        </w:rPr>
        <w:t>Agreement</w:t>
      </w:r>
      <w:r w:rsidR="00BB336F" w:rsidRPr="005437D4">
        <w:rPr>
          <w:sz w:val="24"/>
          <w:szCs w:val="24"/>
        </w:rPr>
        <w:t>, “Home I</w:t>
      </w:r>
      <w:r w:rsidR="00832B9B" w:rsidRPr="005437D4">
        <w:rPr>
          <w:sz w:val="24"/>
          <w:szCs w:val="24"/>
        </w:rPr>
        <w:t>nstitution” refers to the institution where a student is registered full-time in a degree program and from where s/he i</w:t>
      </w:r>
      <w:r w:rsidR="00BB336F" w:rsidRPr="005437D4">
        <w:rPr>
          <w:sz w:val="24"/>
          <w:szCs w:val="24"/>
        </w:rPr>
        <w:t>s expected to graduate.  “Host I</w:t>
      </w:r>
      <w:r w:rsidR="00832B9B" w:rsidRPr="005437D4">
        <w:rPr>
          <w:sz w:val="24"/>
          <w:szCs w:val="24"/>
        </w:rPr>
        <w:t>nstitution” refers to the institution that receives an exchange student for a limited period of time to pursue study.</w:t>
      </w:r>
    </w:p>
    <w:p w14:paraId="6E190223" w14:textId="77777777" w:rsidR="00832B9B" w:rsidRPr="005437D4" w:rsidRDefault="00832B9B">
      <w:pPr>
        <w:rPr>
          <w:sz w:val="24"/>
          <w:szCs w:val="24"/>
        </w:rPr>
      </w:pPr>
    </w:p>
    <w:p w14:paraId="0B6089B6" w14:textId="14095E6A" w:rsidR="00C46F05" w:rsidRPr="005437D4" w:rsidRDefault="00C46F05" w:rsidP="00F506D8">
      <w:pPr>
        <w:outlineLvl w:val="0"/>
        <w:rPr>
          <w:b/>
          <w:sz w:val="24"/>
          <w:szCs w:val="24"/>
          <w:u w:val="single"/>
        </w:rPr>
      </w:pPr>
      <w:r w:rsidRPr="005437D4">
        <w:rPr>
          <w:b/>
          <w:sz w:val="24"/>
          <w:szCs w:val="24"/>
          <w:u w:val="single"/>
        </w:rPr>
        <w:t xml:space="preserve">SECTION </w:t>
      </w:r>
      <w:r w:rsidR="005464C1" w:rsidRPr="005437D4">
        <w:rPr>
          <w:b/>
          <w:sz w:val="24"/>
          <w:szCs w:val="24"/>
          <w:u w:val="single"/>
        </w:rPr>
        <w:t>2</w:t>
      </w:r>
      <w:r w:rsidR="00F506D8" w:rsidRPr="005437D4">
        <w:rPr>
          <w:b/>
          <w:sz w:val="24"/>
          <w:szCs w:val="24"/>
          <w:u w:val="single"/>
        </w:rPr>
        <w:tab/>
      </w:r>
      <w:r w:rsidR="00BB336F" w:rsidRPr="005437D4">
        <w:rPr>
          <w:b/>
          <w:sz w:val="24"/>
          <w:szCs w:val="24"/>
          <w:u w:val="single"/>
        </w:rPr>
        <w:t xml:space="preserve">GENERAL PROVISIONS </w:t>
      </w:r>
      <w:r w:rsidR="00F506D8" w:rsidRPr="005437D4">
        <w:rPr>
          <w:b/>
          <w:sz w:val="24"/>
          <w:szCs w:val="24"/>
          <w:u w:val="single"/>
        </w:rPr>
        <w:t>OF THE EXCHANGE</w:t>
      </w:r>
      <w:r w:rsidR="005464C1" w:rsidRPr="005437D4">
        <w:rPr>
          <w:b/>
          <w:sz w:val="24"/>
          <w:szCs w:val="24"/>
          <w:u w:val="single"/>
        </w:rPr>
        <w:t>.</w:t>
      </w:r>
    </w:p>
    <w:p w14:paraId="3317FA13" w14:textId="77777777" w:rsidR="004D7E59" w:rsidRPr="005437D4" w:rsidRDefault="004D7E59" w:rsidP="00620AC5">
      <w:pPr>
        <w:ind w:left="720" w:hanging="720"/>
        <w:rPr>
          <w:sz w:val="24"/>
          <w:szCs w:val="24"/>
          <w:u w:val="single"/>
        </w:rPr>
      </w:pPr>
    </w:p>
    <w:p w14:paraId="4F3EE0FD" w14:textId="3C3521FD" w:rsidR="004D7E59" w:rsidRPr="005437D4" w:rsidRDefault="00620AC5" w:rsidP="004D7E59">
      <w:pPr>
        <w:pStyle w:val="ListParagraph"/>
        <w:numPr>
          <w:ilvl w:val="0"/>
          <w:numId w:val="5"/>
        </w:numPr>
        <w:rPr>
          <w:sz w:val="24"/>
          <w:szCs w:val="24"/>
        </w:rPr>
      </w:pPr>
      <w:r w:rsidRPr="005437D4">
        <w:rPr>
          <w:sz w:val="24"/>
          <w:szCs w:val="24"/>
          <w:u w:val="single"/>
        </w:rPr>
        <w:t>Student Exchanges</w:t>
      </w:r>
      <w:r w:rsidR="000E7858" w:rsidRPr="005437D4">
        <w:rPr>
          <w:sz w:val="24"/>
          <w:szCs w:val="24"/>
        </w:rPr>
        <w:t>.</w:t>
      </w:r>
      <w:r w:rsidRPr="005437D4">
        <w:rPr>
          <w:sz w:val="24"/>
          <w:szCs w:val="24"/>
        </w:rPr>
        <w:t xml:space="preserve"> </w:t>
      </w:r>
      <w:r w:rsidR="00912AA9" w:rsidRPr="005437D4">
        <w:rPr>
          <w:sz w:val="24"/>
          <w:szCs w:val="24"/>
        </w:rPr>
        <w:t xml:space="preserve"> All </w:t>
      </w:r>
      <w:r w:rsidR="007F0AFA" w:rsidRPr="005437D4">
        <w:rPr>
          <w:sz w:val="24"/>
          <w:szCs w:val="24"/>
        </w:rPr>
        <w:t xml:space="preserve">exchange </w:t>
      </w:r>
      <w:r w:rsidR="00912AA9" w:rsidRPr="005437D4">
        <w:rPr>
          <w:sz w:val="24"/>
          <w:szCs w:val="24"/>
        </w:rPr>
        <w:t>students shall be bona fide students of the Home Institution</w:t>
      </w:r>
      <w:r w:rsidR="004D7E59" w:rsidRPr="005437D4">
        <w:rPr>
          <w:sz w:val="24"/>
          <w:szCs w:val="24"/>
        </w:rPr>
        <w:t xml:space="preserve"> </w:t>
      </w:r>
      <w:r w:rsidR="00912AA9" w:rsidRPr="005437D4">
        <w:rPr>
          <w:sz w:val="24"/>
          <w:szCs w:val="24"/>
        </w:rPr>
        <w:t xml:space="preserve">and be engaged in a </w:t>
      </w:r>
      <w:r w:rsidR="006C6462" w:rsidRPr="005437D4">
        <w:rPr>
          <w:sz w:val="24"/>
          <w:szCs w:val="24"/>
        </w:rPr>
        <w:t xml:space="preserve">full-time </w:t>
      </w:r>
      <w:r w:rsidR="00912AA9" w:rsidRPr="005437D4">
        <w:rPr>
          <w:sz w:val="24"/>
          <w:szCs w:val="24"/>
        </w:rPr>
        <w:t xml:space="preserve">degree-oriented course of study.  </w:t>
      </w:r>
      <w:r w:rsidR="00832B9B" w:rsidRPr="005437D4">
        <w:rPr>
          <w:sz w:val="24"/>
          <w:szCs w:val="24"/>
        </w:rPr>
        <w:t>No degree will be conferred on the</w:t>
      </w:r>
      <w:r w:rsidR="00FE2596" w:rsidRPr="005437D4">
        <w:rPr>
          <w:sz w:val="24"/>
          <w:szCs w:val="24"/>
        </w:rPr>
        <w:t xml:space="preserve"> exchange</w:t>
      </w:r>
      <w:r w:rsidR="00832B9B" w:rsidRPr="005437D4">
        <w:rPr>
          <w:sz w:val="24"/>
          <w:szCs w:val="24"/>
        </w:rPr>
        <w:t xml:space="preserve"> students by the </w:t>
      </w:r>
      <w:r w:rsidR="002F47CD" w:rsidRPr="005437D4">
        <w:rPr>
          <w:sz w:val="24"/>
          <w:szCs w:val="24"/>
        </w:rPr>
        <w:t>Host Institution</w:t>
      </w:r>
      <w:r w:rsidR="00FE2596" w:rsidRPr="005437D4">
        <w:rPr>
          <w:sz w:val="24"/>
          <w:szCs w:val="24"/>
        </w:rPr>
        <w:t xml:space="preserve">. </w:t>
      </w:r>
      <w:r w:rsidR="001608D6" w:rsidRPr="005437D4">
        <w:rPr>
          <w:sz w:val="24"/>
          <w:szCs w:val="24"/>
        </w:rPr>
        <w:t xml:space="preserve"> </w:t>
      </w:r>
      <w:r w:rsidR="00832B9B" w:rsidRPr="005437D4">
        <w:rPr>
          <w:sz w:val="24"/>
          <w:szCs w:val="24"/>
        </w:rPr>
        <w:t xml:space="preserve">In general, </w:t>
      </w:r>
      <w:r w:rsidR="006345EB" w:rsidRPr="005437D4">
        <w:rPr>
          <w:sz w:val="24"/>
          <w:szCs w:val="24"/>
        </w:rPr>
        <w:t xml:space="preserve">exchange </w:t>
      </w:r>
      <w:r w:rsidR="00832B9B" w:rsidRPr="005437D4">
        <w:rPr>
          <w:sz w:val="24"/>
          <w:szCs w:val="24"/>
        </w:rPr>
        <w:t xml:space="preserve">students will be expected to undertake a full load of courses at the </w:t>
      </w:r>
      <w:r w:rsidR="00BB336F" w:rsidRPr="005437D4">
        <w:rPr>
          <w:sz w:val="24"/>
          <w:szCs w:val="24"/>
        </w:rPr>
        <w:t>H</w:t>
      </w:r>
      <w:r w:rsidR="00832B9B" w:rsidRPr="005437D4">
        <w:rPr>
          <w:sz w:val="24"/>
          <w:szCs w:val="24"/>
        </w:rPr>
        <w:t xml:space="preserve">ost </w:t>
      </w:r>
      <w:r w:rsidR="008B0026" w:rsidRPr="005437D4">
        <w:rPr>
          <w:sz w:val="24"/>
          <w:szCs w:val="24"/>
        </w:rPr>
        <w:t>I</w:t>
      </w:r>
      <w:r w:rsidR="00832B9B" w:rsidRPr="005437D4">
        <w:rPr>
          <w:sz w:val="24"/>
          <w:szCs w:val="24"/>
        </w:rPr>
        <w:t xml:space="preserve">nstitution at a level equivalent to their level at their </w:t>
      </w:r>
      <w:r w:rsidR="002F47CD" w:rsidRPr="005437D4">
        <w:rPr>
          <w:sz w:val="24"/>
          <w:szCs w:val="24"/>
        </w:rPr>
        <w:t>Home Institution</w:t>
      </w:r>
      <w:r w:rsidR="00832B9B" w:rsidRPr="005437D4">
        <w:rPr>
          <w:sz w:val="24"/>
          <w:szCs w:val="24"/>
        </w:rPr>
        <w:t xml:space="preserve"> and will receive credit at their </w:t>
      </w:r>
      <w:r w:rsidR="002F47CD" w:rsidRPr="005437D4">
        <w:rPr>
          <w:sz w:val="24"/>
          <w:szCs w:val="24"/>
        </w:rPr>
        <w:t>Home Institution</w:t>
      </w:r>
      <w:r w:rsidR="00832B9B" w:rsidRPr="005437D4">
        <w:rPr>
          <w:sz w:val="24"/>
          <w:szCs w:val="24"/>
        </w:rPr>
        <w:t xml:space="preserve"> for a full course load, contingent upon satisfactory performance in all courses.  </w:t>
      </w:r>
      <w:r w:rsidR="003D78F9" w:rsidRPr="005437D4">
        <w:rPr>
          <w:sz w:val="24"/>
          <w:szCs w:val="24"/>
        </w:rPr>
        <w:t xml:space="preserve">If </w:t>
      </w:r>
      <w:r w:rsidR="0073622F" w:rsidRPr="005437D4">
        <w:rPr>
          <w:sz w:val="24"/>
          <w:szCs w:val="24"/>
        </w:rPr>
        <w:t xml:space="preserve">requested and/or </w:t>
      </w:r>
      <w:r w:rsidR="003D78F9" w:rsidRPr="005437D4">
        <w:rPr>
          <w:sz w:val="24"/>
          <w:szCs w:val="24"/>
        </w:rPr>
        <w:t>required, e</w:t>
      </w:r>
      <w:r w:rsidR="00832B9B" w:rsidRPr="005437D4">
        <w:rPr>
          <w:sz w:val="24"/>
          <w:szCs w:val="24"/>
        </w:rPr>
        <w:t>valuation</w:t>
      </w:r>
      <w:r w:rsidR="003D78F9" w:rsidRPr="005437D4">
        <w:rPr>
          <w:sz w:val="24"/>
          <w:szCs w:val="24"/>
        </w:rPr>
        <w:t>(</w:t>
      </w:r>
      <w:r w:rsidR="00832B9B" w:rsidRPr="005437D4">
        <w:rPr>
          <w:sz w:val="24"/>
          <w:szCs w:val="24"/>
        </w:rPr>
        <w:t>s</w:t>
      </w:r>
      <w:r w:rsidR="003D78F9" w:rsidRPr="005437D4">
        <w:rPr>
          <w:sz w:val="24"/>
          <w:szCs w:val="24"/>
        </w:rPr>
        <w:t>)</w:t>
      </w:r>
      <w:r w:rsidR="00832B9B" w:rsidRPr="005437D4">
        <w:rPr>
          <w:sz w:val="24"/>
          <w:szCs w:val="24"/>
        </w:rPr>
        <w:t xml:space="preserve"> of </w:t>
      </w:r>
      <w:r w:rsidR="00876144" w:rsidRPr="005437D4">
        <w:rPr>
          <w:sz w:val="24"/>
          <w:szCs w:val="24"/>
        </w:rPr>
        <w:t xml:space="preserve">exchange </w:t>
      </w:r>
      <w:r w:rsidR="00832B9B" w:rsidRPr="005437D4">
        <w:rPr>
          <w:sz w:val="24"/>
          <w:szCs w:val="24"/>
        </w:rPr>
        <w:t xml:space="preserve">student work will be forwarded from the </w:t>
      </w:r>
      <w:r w:rsidR="002F47CD" w:rsidRPr="005437D4">
        <w:rPr>
          <w:sz w:val="24"/>
          <w:szCs w:val="24"/>
        </w:rPr>
        <w:t>Host Institution</w:t>
      </w:r>
      <w:r w:rsidR="00832B9B" w:rsidRPr="005437D4">
        <w:rPr>
          <w:sz w:val="24"/>
          <w:szCs w:val="24"/>
        </w:rPr>
        <w:t xml:space="preserve"> to the </w:t>
      </w:r>
      <w:r w:rsidR="002F47CD" w:rsidRPr="005437D4">
        <w:rPr>
          <w:sz w:val="24"/>
          <w:szCs w:val="24"/>
        </w:rPr>
        <w:t>Home Institution</w:t>
      </w:r>
      <w:r w:rsidR="008F4F9C" w:rsidRPr="005437D4">
        <w:rPr>
          <w:sz w:val="24"/>
          <w:szCs w:val="24"/>
        </w:rPr>
        <w:t xml:space="preserve"> as soon as practicable after a</w:t>
      </w:r>
      <w:r w:rsidR="006345EB" w:rsidRPr="005437D4">
        <w:rPr>
          <w:sz w:val="24"/>
          <w:szCs w:val="24"/>
        </w:rPr>
        <w:t>n exchange</w:t>
      </w:r>
      <w:r w:rsidR="008F4F9C" w:rsidRPr="005437D4">
        <w:rPr>
          <w:sz w:val="24"/>
          <w:szCs w:val="24"/>
        </w:rPr>
        <w:t xml:space="preserve"> student’s completion of their exchange </w:t>
      </w:r>
      <w:r w:rsidR="00742889" w:rsidRPr="005437D4">
        <w:rPr>
          <w:sz w:val="24"/>
          <w:szCs w:val="24"/>
        </w:rPr>
        <w:t>program</w:t>
      </w:r>
      <w:r w:rsidR="006345EB" w:rsidRPr="005437D4">
        <w:rPr>
          <w:sz w:val="24"/>
          <w:szCs w:val="24"/>
        </w:rPr>
        <w:t xml:space="preserve"> at the Host Institution</w:t>
      </w:r>
      <w:r w:rsidR="008F4F9C" w:rsidRPr="005437D4">
        <w:rPr>
          <w:sz w:val="24"/>
          <w:szCs w:val="24"/>
        </w:rPr>
        <w:t>.</w:t>
      </w:r>
    </w:p>
    <w:p w14:paraId="4BA8D322" w14:textId="77777777" w:rsidR="004D7E59" w:rsidRPr="005437D4" w:rsidRDefault="004D7E59" w:rsidP="004D7E59">
      <w:pPr>
        <w:pStyle w:val="ListParagraph"/>
        <w:rPr>
          <w:sz w:val="24"/>
          <w:szCs w:val="24"/>
        </w:rPr>
      </w:pPr>
    </w:p>
    <w:p w14:paraId="0BEAE843" w14:textId="74239BAE" w:rsidR="005F2CDE" w:rsidRPr="005437D4" w:rsidRDefault="005F2CDE" w:rsidP="004D7E59">
      <w:pPr>
        <w:pStyle w:val="ListParagraph"/>
        <w:numPr>
          <w:ilvl w:val="0"/>
          <w:numId w:val="5"/>
        </w:numPr>
        <w:rPr>
          <w:sz w:val="24"/>
          <w:szCs w:val="24"/>
        </w:rPr>
      </w:pPr>
      <w:r w:rsidRPr="005437D4">
        <w:rPr>
          <w:sz w:val="24"/>
          <w:szCs w:val="24"/>
          <w:u w:val="single"/>
        </w:rPr>
        <w:t>Exchange Officers; Review</w:t>
      </w:r>
      <w:r w:rsidRPr="005437D4">
        <w:rPr>
          <w:sz w:val="24"/>
          <w:szCs w:val="24"/>
        </w:rPr>
        <w:t>.  All matters pertaining to the exchange program created by this Agreement shall be administered by the Exchange Officer</w:t>
      </w:r>
      <w:r w:rsidR="008A1718" w:rsidRPr="005437D4">
        <w:rPr>
          <w:sz w:val="24"/>
          <w:szCs w:val="24"/>
        </w:rPr>
        <w:t>s</w:t>
      </w:r>
      <w:r w:rsidRPr="005437D4">
        <w:rPr>
          <w:sz w:val="24"/>
          <w:szCs w:val="24"/>
        </w:rPr>
        <w:t xml:space="preserve"> for </w:t>
      </w:r>
      <w:r w:rsidR="0094684E" w:rsidRPr="005437D4">
        <w:rPr>
          <w:sz w:val="24"/>
          <w:szCs w:val="24"/>
        </w:rPr>
        <w:t>U</w:t>
      </w:r>
      <w:r w:rsidR="00D077C7" w:rsidRPr="005437D4">
        <w:rPr>
          <w:sz w:val="24"/>
          <w:szCs w:val="24"/>
        </w:rPr>
        <w:t>F</w:t>
      </w:r>
      <w:r w:rsidR="008A1718" w:rsidRPr="005437D4">
        <w:rPr>
          <w:sz w:val="24"/>
          <w:szCs w:val="24"/>
        </w:rPr>
        <w:t xml:space="preserve"> and</w:t>
      </w:r>
      <w:r w:rsidRPr="005437D4">
        <w:rPr>
          <w:sz w:val="24"/>
          <w:szCs w:val="24"/>
        </w:rPr>
        <w:t xml:space="preserve"> </w:t>
      </w:r>
      <w:r w:rsidR="006345EB" w:rsidRPr="005437D4">
        <w:rPr>
          <w:sz w:val="24"/>
          <w:szCs w:val="24"/>
          <w:highlight w:val="yellow"/>
        </w:rPr>
        <w:t>____</w:t>
      </w:r>
      <w:r w:rsidR="008A1718" w:rsidRPr="005437D4">
        <w:rPr>
          <w:sz w:val="24"/>
          <w:szCs w:val="24"/>
        </w:rPr>
        <w:t xml:space="preserve"> as set forth on Annex 1</w:t>
      </w:r>
      <w:r w:rsidRPr="005437D4">
        <w:rPr>
          <w:sz w:val="24"/>
          <w:szCs w:val="24"/>
        </w:rPr>
        <w:t xml:space="preserve">.  Each Exchange Officer is responsible </w:t>
      </w:r>
      <w:r w:rsidR="00144AA1" w:rsidRPr="005437D4">
        <w:rPr>
          <w:sz w:val="24"/>
          <w:szCs w:val="24"/>
        </w:rPr>
        <w:t xml:space="preserve">for </w:t>
      </w:r>
      <w:r w:rsidRPr="005437D4">
        <w:rPr>
          <w:sz w:val="24"/>
          <w:szCs w:val="24"/>
        </w:rPr>
        <w:t>regularly review</w:t>
      </w:r>
      <w:r w:rsidR="00144AA1" w:rsidRPr="005437D4">
        <w:rPr>
          <w:sz w:val="24"/>
          <w:szCs w:val="24"/>
        </w:rPr>
        <w:t>ing</w:t>
      </w:r>
      <w:r w:rsidRPr="005437D4">
        <w:rPr>
          <w:sz w:val="24"/>
          <w:szCs w:val="24"/>
        </w:rPr>
        <w:t xml:space="preserve"> the exchange program created under this Agreement to assess the desirability and feasibility of continuing the relationship between the </w:t>
      </w:r>
      <w:r w:rsidR="00811E81">
        <w:rPr>
          <w:sz w:val="24"/>
          <w:szCs w:val="24"/>
        </w:rPr>
        <w:t>p</w:t>
      </w:r>
      <w:r w:rsidRPr="005437D4">
        <w:rPr>
          <w:sz w:val="24"/>
          <w:szCs w:val="24"/>
        </w:rPr>
        <w:t>arties under the present terms.</w:t>
      </w:r>
    </w:p>
    <w:p w14:paraId="4DDD0C2F" w14:textId="77777777" w:rsidR="005F2CDE" w:rsidRPr="005437D4" w:rsidRDefault="005F2CDE" w:rsidP="005F2CDE">
      <w:pPr>
        <w:ind w:left="720" w:hanging="720"/>
        <w:rPr>
          <w:sz w:val="24"/>
          <w:szCs w:val="24"/>
        </w:rPr>
      </w:pPr>
    </w:p>
    <w:p w14:paraId="192DDAF3" w14:textId="05E89DC1" w:rsidR="00FE2596" w:rsidRPr="008B6071" w:rsidRDefault="00FE2596" w:rsidP="008B6071">
      <w:pPr>
        <w:pStyle w:val="ListParagraph"/>
        <w:numPr>
          <w:ilvl w:val="0"/>
          <w:numId w:val="5"/>
        </w:numPr>
        <w:rPr>
          <w:sz w:val="24"/>
          <w:szCs w:val="24"/>
        </w:rPr>
      </w:pPr>
      <w:r w:rsidRPr="005437D4">
        <w:rPr>
          <w:sz w:val="24"/>
          <w:szCs w:val="24"/>
          <w:u w:val="single"/>
        </w:rPr>
        <w:t>Balance</w:t>
      </w:r>
      <w:r w:rsidRPr="005437D4">
        <w:rPr>
          <w:sz w:val="24"/>
          <w:szCs w:val="24"/>
        </w:rPr>
        <w:t xml:space="preserve">.  </w:t>
      </w:r>
      <w:r w:rsidR="008A1718" w:rsidRPr="005437D4">
        <w:rPr>
          <w:sz w:val="24"/>
          <w:szCs w:val="24"/>
        </w:rPr>
        <w:t xml:space="preserve">UF and </w:t>
      </w:r>
      <w:r w:rsidR="008A1718" w:rsidRPr="005437D4">
        <w:rPr>
          <w:sz w:val="24"/>
          <w:szCs w:val="24"/>
          <w:highlight w:val="yellow"/>
        </w:rPr>
        <w:t>____</w:t>
      </w:r>
      <w:r w:rsidR="008A1718" w:rsidRPr="005437D4">
        <w:rPr>
          <w:sz w:val="24"/>
          <w:szCs w:val="24"/>
        </w:rPr>
        <w:t xml:space="preserve"> agree to exchange up to </w:t>
      </w:r>
      <w:r w:rsidR="00477EAE">
        <w:rPr>
          <w:sz w:val="24"/>
          <w:szCs w:val="24"/>
        </w:rPr>
        <w:t xml:space="preserve">up to </w:t>
      </w:r>
      <w:r w:rsidR="00477EAE" w:rsidRPr="00477EAE">
        <w:rPr>
          <w:sz w:val="24"/>
          <w:szCs w:val="24"/>
          <w:highlight w:val="yellow"/>
        </w:rPr>
        <w:t>______ [#]</w:t>
      </w:r>
      <w:r w:rsidR="00477EAE">
        <w:rPr>
          <w:sz w:val="24"/>
          <w:szCs w:val="24"/>
        </w:rPr>
        <w:t xml:space="preserve"> </w:t>
      </w:r>
      <w:r w:rsidR="00477EAE" w:rsidRPr="00477EAE">
        <w:rPr>
          <w:sz w:val="24"/>
          <w:szCs w:val="24"/>
        </w:rPr>
        <w:t xml:space="preserve">semester students or </w:t>
      </w:r>
      <w:r w:rsidR="00477EAE">
        <w:rPr>
          <w:sz w:val="24"/>
          <w:szCs w:val="24"/>
          <w:highlight w:val="yellow"/>
        </w:rPr>
        <w:t>______ [#]</w:t>
      </w:r>
      <w:r w:rsidR="00477EAE" w:rsidRPr="00477EAE">
        <w:rPr>
          <w:sz w:val="24"/>
          <w:szCs w:val="24"/>
        </w:rPr>
        <w:t xml:space="preserve"> full academic year students per academic year. </w:t>
      </w:r>
      <w:r w:rsidR="008A1718" w:rsidRPr="00477EAE">
        <w:rPr>
          <w:sz w:val="24"/>
          <w:szCs w:val="24"/>
        </w:rPr>
        <w:t xml:space="preserve"> Stu</w:t>
      </w:r>
      <w:r w:rsidR="008A1718" w:rsidRPr="00477EAE">
        <w:rPr>
          <w:spacing w:val="-1"/>
          <w:sz w:val="24"/>
          <w:szCs w:val="24"/>
        </w:rPr>
        <w:t>d</w:t>
      </w:r>
      <w:r w:rsidR="008A1718" w:rsidRPr="00477EAE">
        <w:rPr>
          <w:sz w:val="24"/>
          <w:szCs w:val="24"/>
        </w:rPr>
        <w:t>en</w:t>
      </w:r>
      <w:r w:rsidR="008A1718" w:rsidRPr="00477EAE">
        <w:rPr>
          <w:spacing w:val="-3"/>
          <w:sz w:val="24"/>
          <w:szCs w:val="24"/>
        </w:rPr>
        <w:t>t</w:t>
      </w:r>
      <w:r w:rsidR="008A1718" w:rsidRPr="00477EAE">
        <w:rPr>
          <w:sz w:val="24"/>
          <w:szCs w:val="24"/>
        </w:rPr>
        <w:t>s</w:t>
      </w:r>
      <w:r w:rsidR="008A1718" w:rsidRPr="00477EAE">
        <w:rPr>
          <w:spacing w:val="16"/>
          <w:sz w:val="24"/>
          <w:szCs w:val="24"/>
        </w:rPr>
        <w:t xml:space="preserve"> </w:t>
      </w:r>
      <w:r w:rsidR="008A1718" w:rsidRPr="00477EAE">
        <w:rPr>
          <w:sz w:val="24"/>
          <w:szCs w:val="24"/>
        </w:rPr>
        <w:t>are</w:t>
      </w:r>
      <w:r w:rsidR="008A1718" w:rsidRPr="00477EAE">
        <w:rPr>
          <w:spacing w:val="16"/>
          <w:sz w:val="24"/>
          <w:szCs w:val="24"/>
        </w:rPr>
        <w:t xml:space="preserve"> </w:t>
      </w:r>
      <w:r w:rsidR="008A1718" w:rsidRPr="00477EAE">
        <w:rPr>
          <w:sz w:val="24"/>
          <w:szCs w:val="24"/>
        </w:rPr>
        <w:t>e</w:t>
      </w:r>
      <w:r w:rsidR="008A1718" w:rsidRPr="00477EAE">
        <w:rPr>
          <w:spacing w:val="-1"/>
          <w:sz w:val="24"/>
          <w:szCs w:val="24"/>
        </w:rPr>
        <w:t>x</w:t>
      </w:r>
      <w:r w:rsidR="008A1718" w:rsidRPr="00477EAE">
        <w:rPr>
          <w:sz w:val="24"/>
          <w:szCs w:val="24"/>
        </w:rPr>
        <w:t>pe</w:t>
      </w:r>
      <w:r w:rsidR="008A1718" w:rsidRPr="00477EAE">
        <w:rPr>
          <w:spacing w:val="-2"/>
          <w:sz w:val="24"/>
          <w:szCs w:val="24"/>
        </w:rPr>
        <w:t>c</w:t>
      </w:r>
      <w:r w:rsidR="008A1718" w:rsidRPr="00477EAE">
        <w:rPr>
          <w:sz w:val="24"/>
          <w:szCs w:val="24"/>
        </w:rPr>
        <w:t>t</w:t>
      </w:r>
      <w:r w:rsidR="008A1718" w:rsidRPr="00477EAE">
        <w:rPr>
          <w:spacing w:val="-1"/>
          <w:sz w:val="24"/>
          <w:szCs w:val="24"/>
        </w:rPr>
        <w:t>e</w:t>
      </w:r>
      <w:r w:rsidR="008A1718" w:rsidRPr="00477EAE">
        <w:rPr>
          <w:sz w:val="24"/>
          <w:szCs w:val="24"/>
        </w:rPr>
        <w:t>d</w:t>
      </w:r>
      <w:r w:rsidR="008A1718" w:rsidRPr="00477EAE">
        <w:rPr>
          <w:spacing w:val="16"/>
          <w:sz w:val="24"/>
          <w:szCs w:val="24"/>
        </w:rPr>
        <w:t xml:space="preserve"> </w:t>
      </w:r>
      <w:r w:rsidR="008A1718" w:rsidRPr="00477EAE">
        <w:rPr>
          <w:sz w:val="24"/>
          <w:szCs w:val="24"/>
        </w:rPr>
        <w:t>to</w:t>
      </w:r>
      <w:r w:rsidR="008A1718" w:rsidRPr="00477EAE">
        <w:rPr>
          <w:spacing w:val="16"/>
          <w:sz w:val="24"/>
          <w:szCs w:val="24"/>
        </w:rPr>
        <w:t xml:space="preserve"> </w:t>
      </w:r>
      <w:r w:rsidR="008A1718" w:rsidRPr="00477EAE">
        <w:rPr>
          <w:sz w:val="24"/>
          <w:szCs w:val="24"/>
        </w:rPr>
        <w:t>stu</w:t>
      </w:r>
      <w:r w:rsidR="008A1718" w:rsidRPr="00477EAE">
        <w:rPr>
          <w:spacing w:val="-1"/>
          <w:sz w:val="24"/>
          <w:szCs w:val="24"/>
        </w:rPr>
        <w:t>d</w:t>
      </w:r>
      <w:r w:rsidR="008A1718" w:rsidRPr="00477EAE">
        <w:rPr>
          <w:sz w:val="24"/>
          <w:szCs w:val="24"/>
        </w:rPr>
        <w:t>y</w:t>
      </w:r>
      <w:r w:rsidR="008A1718" w:rsidRPr="00477EAE">
        <w:rPr>
          <w:spacing w:val="17"/>
          <w:sz w:val="24"/>
          <w:szCs w:val="24"/>
        </w:rPr>
        <w:t xml:space="preserve"> </w:t>
      </w:r>
      <w:r w:rsidR="008A1718" w:rsidRPr="00477EAE">
        <w:rPr>
          <w:sz w:val="24"/>
          <w:szCs w:val="24"/>
        </w:rPr>
        <w:t>one</w:t>
      </w:r>
      <w:r w:rsidR="008A1718" w:rsidRPr="00477EAE">
        <w:rPr>
          <w:spacing w:val="16"/>
          <w:sz w:val="24"/>
          <w:szCs w:val="24"/>
        </w:rPr>
        <w:t xml:space="preserve"> </w:t>
      </w:r>
      <w:r w:rsidR="008B0026" w:rsidRPr="00477EAE">
        <w:rPr>
          <w:spacing w:val="16"/>
          <w:sz w:val="24"/>
          <w:szCs w:val="24"/>
        </w:rPr>
        <w:t xml:space="preserve">(1) </w:t>
      </w:r>
      <w:r w:rsidR="008A1718" w:rsidRPr="00477EAE">
        <w:rPr>
          <w:sz w:val="24"/>
          <w:szCs w:val="24"/>
        </w:rPr>
        <w:t>t</w:t>
      </w:r>
      <w:r w:rsidR="008A1718" w:rsidRPr="00477EAE">
        <w:rPr>
          <w:spacing w:val="-1"/>
          <w:sz w:val="24"/>
          <w:szCs w:val="24"/>
        </w:rPr>
        <w:t>e</w:t>
      </w:r>
      <w:r w:rsidR="008A1718" w:rsidRPr="00477EAE">
        <w:rPr>
          <w:sz w:val="24"/>
          <w:szCs w:val="24"/>
        </w:rPr>
        <w:t>rm</w:t>
      </w:r>
      <w:r w:rsidR="008A1718" w:rsidRPr="00477EAE">
        <w:rPr>
          <w:spacing w:val="16"/>
          <w:sz w:val="24"/>
          <w:szCs w:val="24"/>
        </w:rPr>
        <w:t xml:space="preserve"> </w:t>
      </w:r>
      <w:r w:rsidR="008A1718" w:rsidRPr="00477EAE">
        <w:rPr>
          <w:sz w:val="24"/>
          <w:szCs w:val="24"/>
        </w:rPr>
        <w:t>at</w:t>
      </w:r>
      <w:r w:rsidR="008A1718" w:rsidRPr="00477EAE">
        <w:rPr>
          <w:spacing w:val="16"/>
          <w:sz w:val="24"/>
          <w:szCs w:val="24"/>
        </w:rPr>
        <w:t xml:space="preserve"> </w:t>
      </w:r>
      <w:r w:rsidR="008A1718" w:rsidRPr="00477EAE">
        <w:rPr>
          <w:sz w:val="24"/>
          <w:szCs w:val="24"/>
        </w:rPr>
        <w:t>the</w:t>
      </w:r>
      <w:r w:rsidR="008A1718" w:rsidRPr="00477EAE">
        <w:rPr>
          <w:spacing w:val="16"/>
          <w:sz w:val="24"/>
          <w:szCs w:val="24"/>
        </w:rPr>
        <w:t xml:space="preserve"> </w:t>
      </w:r>
      <w:r w:rsidR="008A1718" w:rsidRPr="00477EAE">
        <w:rPr>
          <w:sz w:val="24"/>
          <w:szCs w:val="24"/>
        </w:rPr>
        <w:t>Host</w:t>
      </w:r>
      <w:r w:rsidR="008A1718" w:rsidRPr="008B6071">
        <w:rPr>
          <w:spacing w:val="16"/>
          <w:sz w:val="24"/>
          <w:szCs w:val="24"/>
        </w:rPr>
        <w:t xml:space="preserve"> </w:t>
      </w:r>
      <w:r w:rsidR="008A1718" w:rsidRPr="008B6071">
        <w:rPr>
          <w:sz w:val="24"/>
          <w:szCs w:val="24"/>
        </w:rPr>
        <w:t>I</w:t>
      </w:r>
      <w:r w:rsidR="008A1718" w:rsidRPr="008B6071">
        <w:rPr>
          <w:spacing w:val="-1"/>
          <w:sz w:val="24"/>
          <w:szCs w:val="24"/>
        </w:rPr>
        <w:t>n</w:t>
      </w:r>
      <w:r w:rsidR="008A1718" w:rsidRPr="008B6071">
        <w:rPr>
          <w:sz w:val="24"/>
          <w:szCs w:val="24"/>
        </w:rPr>
        <w:t>st</w:t>
      </w:r>
      <w:r w:rsidR="008A1718" w:rsidRPr="008B6071">
        <w:rPr>
          <w:spacing w:val="-1"/>
          <w:sz w:val="24"/>
          <w:szCs w:val="24"/>
        </w:rPr>
        <w:t>i</w:t>
      </w:r>
      <w:r w:rsidR="008A1718" w:rsidRPr="008B6071">
        <w:rPr>
          <w:sz w:val="24"/>
          <w:szCs w:val="24"/>
        </w:rPr>
        <w:t>tu</w:t>
      </w:r>
      <w:r w:rsidR="008A1718" w:rsidRPr="008B6071">
        <w:rPr>
          <w:spacing w:val="-1"/>
          <w:sz w:val="24"/>
          <w:szCs w:val="24"/>
        </w:rPr>
        <w:t>t</w:t>
      </w:r>
      <w:r w:rsidR="008A1718" w:rsidRPr="008B6071">
        <w:rPr>
          <w:sz w:val="24"/>
          <w:szCs w:val="24"/>
        </w:rPr>
        <w:t>ion, al</w:t>
      </w:r>
      <w:r w:rsidR="008A1718" w:rsidRPr="008B6071">
        <w:rPr>
          <w:spacing w:val="-1"/>
          <w:sz w:val="24"/>
          <w:szCs w:val="24"/>
        </w:rPr>
        <w:t>t</w:t>
      </w:r>
      <w:r w:rsidR="008A1718" w:rsidRPr="008B6071">
        <w:rPr>
          <w:sz w:val="24"/>
          <w:szCs w:val="24"/>
        </w:rPr>
        <w:t>hough</w:t>
      </w:r>
      <w:r w:rsidR="008A1718" w:rsidRPr="008B6071">
        <w:rPr>
          <w:spacing w:val="2"/>
          <w:sz w:val="24"/>
          <w:szCs w:val="24"/>
        </w:rPr>
        <w:t xml:space="preserve"> </w:t>
      </w:r>
      <w:r w:rsidR="008A1718" w:rsidRPr="008B6071">
        <w:rPr>
          <w:sz w:val="24"/>
          <w:szCs w:val="24"/>
        </w:rPr>
        <w:t>t</w:t>
      </w:r>
      <w:r w:rsidR="008A1718" w:rsidRPr="008B6071">
        <w:rPr>
          <w:spacing w:val="-2"/>
          <w:sz w:val="24"/>
          <w:szCs w:val="24"/>
        </w:rPr>
        <w:t>w</w:t>
      </w:r>
      <w:r w:rsidR="008A1718" w:rsidRPr="008B6071">
        <w:rPr>
          <w:sz w:val="24"/>
          <w:szCs w:val="24"/>
        </w:rPr>
        <w:t>o</w:t>
      </w:r>
      <w:r w:rsidR="008A1718" w:rsidRPr="008B6071">
        <w:rPr>
          <w:spacing w:val="3"/>
          <w:sz w:val="24"/>
          <w:szCs w:val="24"/>
        </w:rPr>
        <w:t xml:space="preserve"> </w:t>
      </w:r>
      <w:r w:rsidR="008B0026" w:rsidRPr="008B6071">
        <w:rPr>
          <w:spacing w:val="3"/>
          <w:sz w:val="24"/>
          <w:szCs w:val="24"/>
        </w:rPr>
        <w:t xml:space="preserve">(2) </w:t>
      </w:r>
      <w:r w:rsidR="008A1718" w:rsidRPr="008B6071">
        <w:rPr>
          <w:sz w:val="24"/>
          <w:szCs w:val="24"/>
        </w:rPr>
        <w:t>t</w:t>
      </w:r>
      <w:r w:rsidR="008A1718" w:rsidRPr="008B6071">
        <w:rPr>
          <w:spacing w:val="-1"/>
          <w:sz w:val="24"/>
          <w:szCs w:val="24"/>
        </w:rPr>
        <w:t>e</w:t>
      </w:r>
      <w:r w:rsidR="008A1718" w:rsidRPr="008B6071">
        <w:rPr>
          <w:spacing w:val="1"/>
          <w:sz w:val="24"/>
          <w:szCs w:val="24"/>
        </w:rPr>
        <w:t>r</w:t>
      </w:r>
      <w:r w:rsidR="008A1718" w:rsidRPr="008B6071">
        <w:rPr>
          <w:sz w:val="24"/>
          <w:szCs w:val="24"/>
        </w:rPr>
        <w:t xml:space="preserve">ms </w:t>
      </w:r>
      <w:r w:rsidR="00AD1776" w:rsidRPr="008B6071">
        <w:rPr>
          <w:sz w:val="24"/>
          <w:szCs w:val="24"/>
        </w:rPr>
        <w:t>may be</w:t>
      </w:r>
      <w:r w:rsidR="008A1718" w:rsidRPr="008B6071">
        <w:rPr>
          <w:spacing w:val="1"/>
          <w:sz w:val="24"/>
          <w:szCs w:val="24"/>
        </w:rPr>
        <w:t xml:space="preserve"> </w:t>
      </w:r>
      <w:r w:rsidR="008A1718" w:rsidRPr="008B6071">
        <w:rPr>
          <w:sz w:val="24"/>
          <w:szCs w:val="24"/>
        </w:rPr>
        <w:t>per</w:t>
      </w:r>
      <w:r w:rsidR="008A1718" w:rsidRPr="008B6071">
        <w:rPr>
          <w:spacing w:val="-1"/>
          <w:sz w:val="24"/>
          <w:szCs w:val="24"/>
        </w:rPr>
        <w:t>m</w:t>
      </w:r>
      <w:r w:rsidR="008A1718" w:rsidRPr="008B6071">
        <w:rPr>
          <w:sz w:val="24"/>
          <w:szCs w:val="24"/>
        </w:rPr>
        <w:t>i</w:t>
      </w:r>
      <w:r w:rsidR="008A1718" w:rsidRPr="008B6071">
        <w:rPr>
          <w:spacing w:val="-1"/>
          <w:sz w:val="24"/>
          <w:szCs w:val="24"/>
        </w:rPr>
        <w:t>t</w:t>
      </w:r>
      <w:r w:rsidR="008A1718" w:rsidRPr="008B6071">
        <w:rPr>
          <w:sz w:val="24"/>
          <w:szCs w:val="24"/>
        </w:rPr>
        <w:t>t</w:t>
      </w:r>
      <w:r w:rsidR="008A1718" w:rsidRPr="008B6071">
        <w:rPr>
          <w:spacing w:val="-1"/>
          <w:sz w:val="24"/>
          <w:szCs w:val="24"/>
        </w:rPr>
        <w:t>e</w:t>
      </w:r>
      <w:r w:rsidR="008A1718" w:rsidRPr="008B6071">
        <w:rPr>
          <w:sz w:val="24"/>
          <w:szCs w:val="24"/>
        </w:rPr>
        <w:t xml:space="preserve">d.  </w:t>
      </w:r>
      <w:r w:rsidR="00547CEB" w:rsidRPr="008B6071">
        <w:rPr>
          <w:sz w:val="24"/>
          <w:szCs w:val="24"/>
        </w:rPr>
        <w:t>The parties shall ensure that the number of students participating in</w:t>
      </w:r>
      <w:r w:rsidR="001769D3" w:rsidRPr="008B6071">
        <w:rPr>
          <w:sz w:val="24"/>
          <w:szCs w:val="24"/>
        </w:rPr>
        <w:t xml:space="preserve"> the exchange on behalf of each institution shall remain in approximate parity and </w:t>
      </w:r>
      <w:proofErr w:type="gramStart"/>
      <w:r w:rsidR="001769D3" w:rsidRPr="008B6071">
        <w:rPr>
          <w:sz w:val="24"/>
          <w:szCs w:val="24"/>
        </w:rPr>
        <w:t>make adjustments</w:t>
      </w:r>
      <w:proofErr w:type="gramEnd"/>
      <w:r w:rsidR="001769D3" w:rsidRPr="008B6071">
        <w:rPr>
          <w:sz w:val="24"/>
          <w:szCs w:val="24"/>
        </w:rPr>
        <w:t xml:space="preserve"> from time to time to accomplish this goal</w:t>
      </w:r>
      <w:bookmarkStart w:id="0" w:name="_Hlk83218941"/>
      <w:r w:rsidRPr="008B6071">
        <w:rPr>
          <w:sz w:val="24"/>
          <w:szCs w:val="24"/>
        </w:rPr>
        <w:t>.</w:t>
      </w:r>
      <w:r w:rsidR="00951CED" w:rsidRPr="008B6071">
        <w:rPr>
          <w:sz w:val="24"/>
          <w:szCs w:val="24"/>
        </w:rPr>
        <w:t xml:space="preserve"> </w:t>
      </w:r>
      <w:r w:rsidR="001769D3" w:rsidRPr="008B6071">
        <w:rPr>
          <w:sz w:val="24"/>
          <w:szCs w:val="24"/>
        </w:rPr>
        <w:t xml:space="preserve"> </w:t>
      </w:r>
      <w:r w:rsidR="003C50E1" w:rsidRPr="008B6071">
        <w:rPr>
          <w:spacing w:val="-3"/>
          <w:sz w:val="24"/>
          <w:szCs w:val="24"/>
        </w:rPr>
        <w:t xml:space="preserve">The parties </w:t>
      </w:r>
      <w:r w:rsidR="003C50E1" w:rsidRPr="008B6071">
        <w:rPr>
          <w:sz w:val="24"/>
          <w:szCs w:val="24"/>
        </w:rPr>
        <w:t>shall conduct</w:t>
      </w:r>
      <w:r w:rsidR="00493860" w:rsidRPr="008B6071">
        <w:rPr>
          <w:sz w:val="24"/>
          <w:szCs w:val="24"/>
        </w:rPr>
        <w:t xml:space="preserve"> periodic </w:t>
      </w:r>
      <w:r w:rsidR="003C50E1" w:rsidRPr="008B6071">
        <w:rPr>
          <w:sz w:val="24"/>
          <w:szCs w:val="24"/>
        </w:rPr>
        <w:t>review</w:t>
      </w:r>
      <w:r w:rsidR="00493860" w:rsidRPr="008B6071">
        <w:rPr>
          <w:sz w:val="24"/>
          <w:szCs w:val="24"/>
        </w:rPr>
        <w:t>s</w:t>
      </w:r>
      <w:r w:rsidR="003C50E1" w:rsidRPr="008B6071">
        <w:rPr>
          <w:sz w:val="24"/>
          <w:szCs w:val="24"/>
        </w:rPr>
        <w:t xml:space="preserve"> of the </w:t>
      </w:r>
      <w:r w:rsidR="003C50E1" w:rsidRPr="008B6071">
        <w:rPr>
          <w:sz w:val="24"/>
          <w:szCs w:val="24"/>
        </w:rPr>
        <w:lastRenderedPageBreak/>
        <w:t xml:space="preserve">exchange program, including but not limited to the balance of student activity, and determine whether to continue, terminate or in the final year, renew, this </w:t>
      </w:r>
      <w:r w:rsidR="005C02EB" w:rsidRPr="008B6071">
        <w:rPr>
          <w:sz w:val="24"/>
          <w:szCs w:val="24"/>
        </w:rPr>
        <w:t>A</w:t>
      </w:r>
      <w:r w:rsidR="003C50E1" w:rsidRPr="008B6071">
        <w:rPr>
          <w:sz w:val="24"/>
          <w:szCs w:val="24"/>
        </w:rPr>
        <w:t>greement.</w:t>
      </w:r>
      <w:bookmarkEnd w:id="0"/>
    </w:p>
    <w:p w14:paraId="7F693380" w14:textId="77777777" w:rsidR="00BB336F" w:rsidRPr="005437D4" w:rsidRDefault="00BB336F" w:rsidP="003705C5">
      <w:pPr>
        <w:rPr>
          <w:sz w:val="24"/>
          <w:szCs w:val="24"/>
        </w:rPr>
      </w:pPr>
    </w:p>
    <w:p w14:paraId="3A6BAB7D" w14:textId="4CB6BA68" w:rsidR="00BB336F" w:rsidRPr="00AC3EB1" w:rsidRDefault="00BB336F" w:rsidP="00AC3EB1">
      <w:pPr>
        <w:pStyle w:val="ListParagraph"/>
        <w:numPr>
          <w:ilvl w:val="0"/>
          <w:numId w:val="5"/>
        </w:numPr>
        <w:tabs>
          <w:tab w:val="left" w:pos="720"/>
        </w:tabs>
        <w:rPr>
          <w:sz w:val="24"/>
          <w:szCs w:val="24"/>
        </w:rPr>
      </w:pPr>
      <w:r w:rsidRPr="005437D4">
        <w:rPr>
          <w:sz w:val="24"/>
          <w:szCs w:val="24"/>
          <w:u w:val="single"/>
        </w:rPr>
        <w:t>Selection of Participants</w:t>
      </w:r>
      <w:r w:rsidRPr="005437D4">
        <w:rPr>
          <w:sz w:val="24"/>
          <w:szCs w:val="24"/>
        </w:rPr>
        <w:t xml:space="preserve">.  Prospective </w:t>
      </w:r>
      <w:r w:rsidR="006345EB" w:rsidRPr="005437D4">
        <w:rPr>
          <w:sz w:val="24"/>
          <w:szCs w:val="24"/>
        </w:rPr>
        <w:t xml:space="preserve">exchange </w:t>
      </w:r>
      <w:r w:rsidRPr="005437D4">
        <w:rPr>
          <w:sz w:val="24"/>
          <w:szCs w:val="24"/>
        </w:rPr>
        <w:t xml:space="preserve">students will be recommended for the exchange program by their </w:t>
      </w:r>
      <w:r w:rsidR="002F47CD" w:rsidRPr="005437D4">
        <w:rPr>
          <w:sz w:val="24"/>
          <w:szCs w:val="24"/>
        </w:rPr>
        <w:t>Home Institution</w:t>
      </w:r>
      <w:r w:rsidRPr="005437D4">
        <w:rPr>
          <w:sz w:val="24"/>
          <w:szCs w:val="24"/>
        </w:rPr>
        <w:t>.</w:t>
      </w:r>
      <w:r w:rsidR="00FE2596" w:rsidRPr="005437D4">
        <w:rPr>
          <w:sz w:val="24"/>
          <w:szCs w:val="24"/>
        </w:rPr>
        <w:t xml:space="preserve">  The </w:t>
      </w:r>
      <w:r w:rsidR="00811E81">
        <w:rPr>
          <w:sz w:val="24"/>
          <w:szCs w:val="24"/>
        </w:rPr>
        <w:t>p</w:t>
      </w:r>
      <w:r w:rsidR="00FE2596" w:rsidRPr="005437D4">
        <w:rPr>
          <w:sz w:val="24"/>
          <w:szCs w:val="24"/>
        </w:rPr>
        <w:t>arties will give ea</w:t>
      </w:r>
      <w:r w:rsidR="000E4DFD" w:rsidRPr="005437D4">
        <w:rPr>
          <w:sz w:val="24"/>
          <w:szCs w:val="24"/>
        </w:rPr>
        <w:t xml:space="preserve">ch other at least </w:t>
      </w:r>
      <w:r w:rsidR="00334048" w:rsidRPr="005437D4">
        <w:rPr>
          <w:sz w:val="24"/>
          <w:szCs w:val="24"/>
        </w:rPr>
        <w:t>four</w:t>
      </w:r>
      <w:r w:rsidR="000E4DFD" w:rsidRPr="005437D4">
        <w:rPr>
          <w:sz w:val="24"/>
          <w:szCs w:val="24"/>
        </w:rPr>
        <w:t xml:space="preserve"> (</w:t>
      </w:r>
      <w:r w:rsidR="00334048" w:rsidRPr="005437D4">
        <w:rPr>
          <w:sz w:val="24"/>
          <w:szCs w:val="24"/>
        </w:rPr>
        <w:t>4</w:t>
      </w:r>
      <w:r w:rsidR="000E4DFD" w:rsidRPr="005437D4">
        <w:rPr>
          <w:sz w:val="24"/>
          <w:szCs w:val="24"/>
        </w:rPr>
        <w:t>) month</w:t>
      </w:r>
      <w:r w:rsidR="00FE2596" w:rsidRPr="005437D4">
        <w:rPr>
          <w:sz w:val="24"/>
          <w:szCs w:val="24"/>
        </w:rPr>
        <w:t>s</w:t>
      </w:r>
      <w:r w:rsidR="000E4DFD" w:rsidRPr="005437D4">
        <w:rPr>
          <w:sz w:val="24"/>
          <w:szCs w:val="24"/>
        </w:rPr>
        <w:t>’</w:t>
      </w:r>
      <w:r w:rsidR="00FE2596" w:rsidRPr="005437D4">
        <w:rPr>
          <w:sz w:val="24"/>
          <w:szCs w:val="24"/>
        </w:rPr>
        <w:t xml:space="preserve"> notice of their participating </w:t>
      </w:r>
      <w:r w:rsidR="006345EB" w:rsidRPr="005437D4">
        <w:rPr>
          <w:sz w:val="24"/>
          <w:szCs w:val="24"/>
        </w:rPr>
        <w:t xml:space="preserve">exchange </w:t>
      </w:r>
      <w:r w:rsidR="00FE2596" w:rsidRPr="005437D4">
        <w:rPr>
          <w:sz w:val="24"/>
          <w:szCs w:val="24"/>
        </w:rPr>
        <w:t>students.</w:t>
      </w:r>
      <w:r w:rsidRPr="005437D4">
        <w:rPr>
          <w:sz w:val="24"/>
          <w:szCs w:val="24"/>
        </w:rPr>
        <w:t xml:space="preserve">  Each </w:t>
      </w:r>
      <w:r w:rsidR="00811E81">
        <w:rPr>
          <w:sz w:val="24"/>
          <w:szCs w:val="24"/>
        </w:rPr>
        <w:t>p</w:t>
      </w:r>
      <w:r w:rsidRPr="005437D4">
        <w:rPr>
          <w:sz w:val="24"/>
          <w:szCs w:val="24"/>
        </w:rPr>
        <w:t>arty reserves the right to require</w:t>
      </w:r>
      <w:r w:rsidR="007F0AFA" w:rsidRPr="005437D4">
        <w:rPr>
          <w:sz w:val="24"/>
          <w:szCs w:val="24"/>
        </w:rPr>
        <w:t xml:space="preserve"> exchange</w:t>
      </w:r>
      <w:r w:rsidRPr="005437D4">
        <w:rPr>
          <w:sz w:val="24"/>
          <w:szCs w:val="24"/>
        </w:rPr>
        <w:t xml:space="preserve"> student candidates to complete standard forms</w:t>
      </w:r>
      <w:r w:rsidR="008F4F9C" w:rsidRPr="005437D4">
        <w:rPr>
          <w:sz w:val="24"/>
          <w:szCs w:val="24"/>
        </w:rPr>
        <w:t>/applications</w:t>
      </w:r>
      <w:r w:rsidRPr="005437D4">
        <w:rPr>
          <w:sz w:val="24"/>
          <w:szCs w:val="24"/>
        </w:rPr>
        <w:t xml:space="preserve"> and provide any other necessary documents</w:t>
      </w:r>
      <w:r w:rsidR="005C2089" w:rsidRPr="005437D4">
        <w:rPr>
          <w:sz w:val="24"/>
          <w:szCs w:val="24"/>
        </w:rPr>
        <w:t>.  Each Host Institution</w:t>
      </w:r>
      <w:r w:rsidR="008F4F9C" w:rsidRPr="005437D4">
        <w:rPr>
          <w:sz w:val="24"/>
          <w:szCs w:val="24"/>
        </w:rPr>
        <w:t xml:space="preserve"> shall </w:t>
      </w:r>
      <w:proofErr w:type="gramStart"/>
      <w:r w:rsidR="008F4F9C" w:rsidRPr="005437D4">
        <w:rPr>
          <w:sz w:val="24"/>
          <w:szCs w:val="24"/>
        </w:rPr>
        <w:t>provide assistance</w:t>
      </w:r>
      <w:proofErr w:type="gramEnd"/>
      <w:r w:rsidR="008F4F9C" w:rsidRPr="005437D4">
        <w:rPr>
          <w:sz w:val="24"/>
          <w:szCs w:val="24"/>
        </w:rPr>
        <w:t xml:space="preserve"> with enrollment and information on courses of study</w:t>
      </w:r>
      <w:r w:rsidRPr="005437D4">
        <w:rPr>
          <w:sz w:val="24"/>
          <w:szCs w:val="24"/>
        </w:rPr>
        <w:t xml:space="preserve">.  This Agreement does not guarantee </w:t>
      </w:r>
      <w:r w:rsidR="0022796B" w:rsidRPr="005437D4">
        <w:rPr>
          <w:sz w:val="24"/>
          <w:szCs w:val="24"/>
        </w:rPr>
        <w:t xml:space="preserve">exchange </w:t>
      </w:r>
      <w:r w:rsidR="00417F8D" w:rsidRPr="005437D4">
        <w:rPr>
          <w:sz w:val="24"/>
          <w:szCs w:val="24"/>
        </w:rPr>
        <w:t xml:space="preserve">students </w:t>
      </w:r>
      <w:r w:rsidR="00C97A78" w:rsidRPr="005437D4">
        <w:rPr>
          <w:sz w:val="24"/>
          <w:szCs w:val="24"/>
        </w:rPr>
        <w:t>participation in the exchange program.</w:t>
      </w:r>
      <w:r w:rsidRPr="005437D4">
        <w:rPr>
          <w:sz w:val="24"/>
          <w:szCs w:val="24"/>
        </w:rPr>
        <w:t xml:space="preserve"> </w:t>
      </w:r>
      <w:r w:rsidR="00C97A78" w:rsidRPr="005437D4">
        <w:rPr>
          <w:sz w:val="24"/>
          <w:szCs w:val="24"/>
        </w:rPr>
        <w:t xml:space="preserve"> E</w:t>
      </w:r>
      <w:r w:rsidR="0022796B" w:rsidRPr="005437D4">
        <w:rPr>
          <w:sz w:val="24"/>
          <w:szCs w:val="24"/>
        </w:rPr>
        <w:t xml:space="preserve">xchange </w:t>
      </w:r>
      <w:r w:rsidRPr="005437D4">
        <w:rPr>
          <w:sz w:val="24"/>
          <w:szCs w:val="24"/>
        </w:rPr>
        <w:t xml:space="preserve">students will be considered for </w:t>
      </w:r>
      <w:r w:rsidR="003705C5" w:rsidRPr="005437D4">
        <w:rPr>
          <w:sz w:val="24"/>
          <w:szCs w:val="24"/>
        </w:rPr>
        <w:t>participation</w:t>
      </w:r>
      <w:r w:rsidRPr="005437D4">
        <w:rPr>
          <w:sz w:val="24"/>
          <w:szCs w:val="24"/>
        </w:rPr>
        <w:t xml:space="preserve"> on an equal basis with all other applicants provided that they meet the prerequisites and requirements for </w:t>
      </w:r>
      <w:r w:rsidR="00B540D4" w:rsidRPr="005437D4">
        <w:rPr>
          <w:sz w:val="24"/>
          <w:szCs w:val="24"/>
        </w:rPr>
        <w:t>participation</w:t>
      </w:r>
      <w:r w:rsidRPr="005437D4">
        <w:rPr>
          <w:sz w:val="24"/>
          <w:szCs w:val="24"/>
        </w:rPr>
        <w:t xml:space="preserve">.  </w:t>
      </w:r>
      <w:r w:rsidR="0022796B" w:rsidRPr="005437D4">
        <w:rPr>
          <w:sz w:val="24"/>
          <w:szCs w:val="24"/>
        </w:rPr>
        <w:t>The Host Institution</w:t>
      </w:r>
      <w:r w:rsidRPr="005437D4">
        <w:rPr>
          <w:sz w:val="24"/>
          <w:szCs w:val="24"/>
        </w:rPr>
        <w:t xml:space="preserve"> reserves the right of final approval on the </w:t>
      </w:r>
      <w:r w:rsidR="003705C5" w:rsidRPr="005437D4">
        <w:rPr>
          <w:sz w:val="24"/>
          <w:szCs w:val="24"/>
        </w:rPr>
        <w:t>acceptance</w:t>
      </w:r>
      <w:r w:rsidRPr="005437D4">
        <w:rPr>
          <w:sz w:val="24"/>
          <w:szCs w:val="24"/>
        </w:rPr>
        <w:t xml:space="preserve"> of a</w:t>
      </w:r>
      <w:r w:rsidR="0022796B" w:rsidRPr="005437D4">
        <w:rPr>
          <w:sz w:val="24"/>
          <w:szCs w:val="24"/>
        </w:rPr>
        <w:t>n exchange</w:t>
      </w:r>
      <w:r w:rsidR="00417F8D" w:rsidRPr="005437D4">
        <w:rPr>
          <w:sz w:val="24"/>
          <w:szCs w:val="24"/>
        </w:rPr>
        <w:t xml:space="preserve"> </w:t>
      </w:r>
      <w:r w:rsidRPr="005437D4">
        <w:rPr>
          <w:sz w:val="24"/>
          <w:szCs w:val="24"/>
        </w:rPr>
        <w:t>student.</w:t>
      </w:r>
    </w:p>
    <w:p w14:paraId="6891A7CD" w14:textId="77777777" w:rsidR="00E749A5" w:rsidRPr="005437D4" w:rsidRDefault="00E749A5" w:rsidP="00E749A5">
      <w:pPr>
        <w:pStyle w:val="ListParagraph"/>
        <w:rPr>
          <w:sz w:val="24"/>
          <w:szCs w:val="24"/>
          <w:u w:val="single"/>
        </w:rPr>
      </w:pPr>
    </w:p>
    <w:p w14:paraId="698C468C" w14:textId="6CDF1A7A" w:rsidR="0063320B" w:rsidRPr="0063320B" w:rsidRDefault="0063320B" w:rsidP="004D7E59">
      <w:pPr>
        <w:pStyle w:val="ListParagraph"/>
        <w:numPr>
          <w:ilvl w:val="0"/>
          <w:numId w:val="5"/>
        </w:numPr>
        <w:tabs>
          <w:tab w:val="left" w:pos="720"/>
        </w:tabs>
        <w:rPr>
          <w:sz w:val="24"/>
          <w:szCs w:val="24"/>
        </w:rPr>
      </w:pPr>
      <w:r w:rsidRPr="0063320B">
        <w:rPr>
          <w:sz w:val="24"/>
          <w:szCs w:val="24"/>
          <w:u w:val="single"/>
        </w:rPr>
        <w:t>Participation</w:t>
      </w:r>
      <w:r w:rsidRPr="0063320B">
        <w:rPr>
          <w:sz w:val="24"/>
          <w:szCs w:val="24"/>
        </w:rPr>
        <w:t xml:space="preserve">.  </w:t>
      </w:r>
      <w:r w:rsidRPr="0063320B">
        <w:rPr>
          <w:sz w:val="24"/>
          <w:szCs w:val="24"/>
          <w:highlight w:val="yellow"/>
        </w:rPr>
        <w:t>____</w:t>
      </w:r>
      <w:r w:rsidRPr="0063320B">
        <w:rPr>
          <w:sz w:val="24"/>
          <w:szCs w:val="24"/>
        </w:rPr>
        <w:t xml:space="preserve"> students may apply to </w:t>
      </w:r>
      <w:r>
        <w:rPr>
          <w:sz w:val="24"/>
          <w:szCs w:val="24"/>
        </w:rPr>
        <w:t xml:space="preserve">UF’s </w:t>
      </w:r>
      <w:r w:rsidRPr="0063320B">
        <w:rPr>
          <w:sz w:val="24"/>
          <w:szCs w:val="24"/>
        </w:rPr>
        <w:t>[College/School/Department/Unit]</w:t>
      </w:r>
      <w:r>
        <w:rPr>
          <w:sz w:val="24"/>
          <w:szCs w:val="24"/>
        </w:rPr>
        <w:t xml:space="preserve">; and </w:t>
      </w:r>
      <w:r w:rsidRPr="0063320B">
        <w:rPr>
          <w:sz w:val="24"/>
          <w:szCs w:val="24"/>
        </w:rPr>
        <w:t xml:space="preserve">UF students may apply to </w:t>
      </w:r>
      <w:r w:rsidRPr="0063320B">
        <w:rPr>
          <w:sz w:val="24"/>
          <w:szCs w:val="24"/>
          <w:highlight w:val="yellow"/>
        </w:rPr>
        <w:t>___</w:t>
      </w:r>
      <w:r>
        <w:rPr>
          <w:sz w:val="24"/>
          <w:szCs w:val="24"/>
        </w:rPr>
        <w:t xml:space="preserve"> </w:t>
      </w:r>
      <w:r w:rsidRPr="0063320B">
        <w:rPr>
          <w:sz w:val="24"/>
          <w:szCs w:val="24"/>
        </w:rPr>
        <w:t>[College/School/Department/Unit]</w:t>
      </w:r>
      <w:r>
        <w:rPr>
          <w:sz w:val="24"/>
          <w:szCs w:val="24"/>
        </w:rPr>
        <w:t xml:space="preserve">.  </w:t>
      </w:r>
      <w:r w:rsidRPr="0063320B">
        <w:rPr>
          <w:sz w:val="24"/>
          <w:szCs w:val="24"/>
        </w:rPr>
        <w:t>The Host Institution reserves the right to exclude the student from restricted enrollment programs.  Availability of any specific course is not guaranteed.  Exchange students must meet any course prerequisites set by the academic unit offering the course</w:t>
      </w:r>
    </w:p>
    <w:p w14:paraId="457B5761" w14:textId="77777777" w:rsidR="0063320B" w:rsidRPr="0063320B" w:rsidRDefault="0063320B" w:rsidP="0063320B">
      <w:pPr>
        <w:pStyle w:val="ListParagraph"/>
        <w:rPr>
          <w:sz w:val="24"/>
          <w:szCs w:val="24"/>
          <w:u w:val="single"/>
        </w:rPr>
      </w:pPr>
    </w:p>
    <w:p w14:paraId="4F9EADA8" w14:textId="769FBFC1" w:rsidR="00BB336F" w:rsidRPr="005437D4" w:rsidRDefault="00BB336F" w:rsidP="004D7E59">
      <w:pPr>
        <w:pStyle w:val="ListParagraph"/>
        <w:numPr>
          <w:ilvl w:val="0"/>
          <w:numId w:val="5"/>
        </w:numPr>
        <w:tabs>
          <w:tab w:val="left" w:pos="720"/>
        </w:tabs>
        <w:rPr>
          <w:sz w:val="24"/>
          <w:szCs w:val="24"/>
        </w:rPr>
      </w:pPr>
      <w:r w:rsidRPr="005437D4">
        <w:rPr>
          <w:sz w:val="24"/>
          <w:szCs w:val="24"/>
          <w:u w:val="single"/>
        </w:rPr>
        <w:t>Language Ability</w:t>
      </w:r>
      <w:r w:rsidRPr="005437D4">
        <w:rPr>
          <w:sz w:val="24"/>
          <w:szCs w:val="24"/>
        </w:rPr>
        <w:t xml:space="preserve">. </w:t>
      </w:r>
      <w:r w:rsidR="007843D0" w:rsidRPr="005437D4">
        <w:rPr>
          <w:sz w:val="24"/>
          <w:szCs w:val="24"/>
        </w:rPr>
        <w:t xml:space="preserve"> </w:t>
      </w:r>
      <w:r w:rsidR="007F2FDA" w:rsidRPr="005437D4">
        <w:rPr>
          <w:sz w:val="24"/>
          <w:szCs w:val="24"/>
        </w:rPr>
        <w:t>Exchange s</w:t>
      </w:r>
      <w:r w:rsidR="007843D0" w:rsidRPr="005437D4">
        <w:rPr>
          <w:sz w:val="24"/>
          <w:szCs w:val="24"/>
        </w:rPr>
        <w:t xml:space="preserve">tudents must possess language ability necessary to </w:t>
      </w:r>
      <w:r w:rsidR="00210F65">
        <w:rPr>
          <w:sz w:val="24"/>
          <w:szCs w:val="24"/>
        </w:rPr>
        <w:t>effectively participate in</w:t>
      </w:r>
      <w:r w:rsidR="00210F65" w:rsidRPr="005437D4">
        <w:rPr>
          <w:sz w:val="24"/>
          <w:szCs w:val="24"/>
        </w:rPr>
        <w:t xml:space="preserve"> </w:t>
      </w:r>
      <w:r w:rsidR="007843D0" w:rsidRPr="005437D4">
        <w:rPr>
          <w:sz w:val="24"/>
          <w:szCs w:val="24"/>
        </w:rPr>
        <w:t xml:space="preserve">their </w:t>
      </w:r>
      <w:r w:rsidR="00387F14" w:rsidRPr="005437D4">
        <w:rPr>
          <w:sz w:val="24"/>
          <w:szCs w:val="24"/>
        </w:rPr>
        <w:t>studies at the Host Institution</w:t>
      </w:r>
      <w:r w:rsidR="007843D0" w:rsidRPr="005437D4">
        <w:rPr>
          <w:sz w:val="24"/>
          <w:szCs w:val="24"/>
        </w:rPr>
        <w:t xml:space="preserve">.  </w:t>
      </w:r>
      <w:bookmarkStart w:id="1" w:name="_Hlk6328210"/>
      <w:r w:rsidR="007F2FDA" w:rsidRPr="005437D4">
        <w:rPr>
          <w:sz w:val="24"/>
          <w:szCs w:val="24"/>
          <w:highlight w:val="yellow"/>
        </w:rPr>
        <w:t>____</w:t>
      </w:r>
      <w:r w:rsidR="000E4DFD" w:rsidRPr="005437D4">
        <w:rPr>
          <w:sz w:val="24"/>
          <w:szCs w:val="24"/>
        </w:rPr>
        <w:t xml:space="preserve"> </w:t>
      </w:r>
      <w:bookmarkEnd w:id="1"/>
      <w:r w:rsidR="000E4DFD" w:rsidRPr="005437D4">
        <w:rPr>
          <w:sz w:val="24"/>
          <w:szCs w:val="24"/>
        </w:rPr>
        <w:t>s</w:t>
      </w:r>
      <w:r w:rsidR="007843D0" w:rsidRPr="005437D4">
        <w:rPr>
          <w:sz w:val="24"/>
          <w:szCs w:val="24"/>
        </w:rPr>
        <w:t xml:space="preserve">tudents hosted by </w:t>
      </w:r>
      <w:r w:rsidR="0094684E" w:rsidRPr="005437D4">
        <w:rPr>
          <w:sz w:val="24"/>
          <w:szCs w:val="24"/>
        </w:rPr>
        <w:t>U</w:t>
      </w:r>
      <w:r w:rsidR="009F7C4D" w:rsidRPr="005437D4">
        <w:rPr>
          <w:sz w:val="24"/>
          <w:szCs w:val="24"/>
        </w:rPr>
        <w:t>F</w:t>
      </w:r>
      <w:r w:rsidR="007843D0" w:rsidRPr="005437D4">
        <w:rPr>
          <w:sz w:val="24"/>
          <w:szCs w:val="24"/>
        </w:rPr>
        <w:t xml:space="preserve"> must </w:t>
      </w:r>
      <w:r w:rsidR="0071304D" w:rsidRPr="005437D4">
        <w:rPr>
          <w:sz w:val="24"/>
          <w:szCs w:val="24"/>
        </w:rPr>
        <w:t>demonstrate English language proficiency pursuant to the standards set forth on “J-1 Exchange Student English Verification” form found at</w:t>
      </w:r>
      <w:r w:rsidR="006426D7" w:rsidRPr="005437D4">
        <w:rPr>
          <w:sz w:val="24"/>
          <w:szCs w:val="24"/>
        </w:rPr>
        <w:t xml:space="preserve"> </w:t>
      </w:r>
      <w:hyperlink r:id="rId8" w:history="1">
        <w:r w:rsidR="006426D7" w:rsidRPr="005437D4">
          <w:rPr>
            <w:rStyle w:val="Hyperlink"/>
            <w:sz w:val="24"/>
            <w:szCs w:val="24"/>
          </w:rPr>
          <w:t>http://www.ufic.ufl.edu/SAS/Forms/Exchange/ExchangeStudentEnglishVerificationForm.pdf</w:t>
        </w:r>
      </w:hyperlink>
      <w:r w:rsidR="007843D0" w:rsidRPr="005437D4">
        <w:rPr>
          <w:sz w:val="24"/>
          <w:szCs w:val="24"/>
        </w:rPr>
        <w:t>.</w:t>
      </w:r>
    </w:p>
    <w:p w14:paraId="1578D84E" w14:textId="77777777" w:rsidR="00BB336F" w:rsidRPr="005437D4" w:rsidRDefault="00BB336F" w:rsidP="00BB336F">
      <w:pPr>
        <w:tabs>
          <w:tab w:val="left" w:pos="720"/>
        </w:tabs>
        <w:ind w:left="720" w:hanging="720"/>
        <w:rPr>
          <w:sz w:val="24"/>
          <w:szCs w:val="24"/>
        </w:rPr>
      </w:pPr>
    </w:p>
    <w:p w14:paraId="0AA3F0BA" w14:textId="254A96F5" w:rsidR="00B91396" w:rsidRPr="005437D4" w:rsidRDefault="00651F0F" w:rsidP="004D7E59">
      <w:pPr>
        <w:pStyle w:val="ListParagraph"/>
        <w:numPr>
          <w:ilvl w:val="0"/>
          <w:numId w:val="5"/>
        </w:numPr>
        <w:tabs>
          <w:tab w:val="left" w:pos="720"/>
        </w:tabs>
        <w:rPr>
          <w:sz w:val="24"/>
          <w:szCs w:val="24"/>
        </w:rPr>
      </w:pPr>
      <w:r w:rsidRPr="005437D4">
        <w:rPr>
          <w:sz w:val="24"/>
          <w:szCs w:val="24"/>
          <w:u w:val="single"/>
        </w:rPr>
        <w:t>Extension of Study</w:t>
      </w:r>
      <w:r w:rsidR="008B0026" w:rsidRPr="005437D4">
        <w:rPr>
          <w:sz w:val="24"/>
          <w:szCs w:val="24"/>
          <w:u w:val="single"/>
        </w:rPr>
        <w:t>/Limits on Credits</w:t>
      </w:r>
      <w:r w:rsidRPr="005437D4">
        <w:rPr>
          <w:sz w:val="24"/>
          <w:szCs w:val="24"/>
        </w:rPr>
        <w:t xml:space="preserve">.  </w:t>
      </w:r>
      <w:r w:rsidR="00664ECE" w:rsidRPr="005437D4">
        <w:rPr>
          <w:sz w:val="24"/>
          <w:szCs w:val="24"/>
        </w:rPr>
        <w:t xml:space="preserve">Prior to the end of the semester, an exchange student may request a semester extension (the “Extension”), provided that (1) the written request for the Extension is made prior to the end of the first semester, (2) the Extension is </w:t>
      </w:r>
      <w:r w:rsidR="00B62672" w:rsidRPr="005437D4">
        <w:rPr>
          <w:sz w:val="24"/>
          <w:szCs w:val="24"/>
        </w:rPr>
        <w:t>preapproved</w:t>
      </w:r>
      <w:r w:rsidR="00664ECE" w:rsidRPr="005437D4">
        <w:rPr>
          <w:sz w:val="24"/>
          <w:szCs w:val="24"/>
        </w:rPr>
        <w:t xml:space="preserve"> by the </w:t>
      </w:r>
      <w:r w:rsidR="00DC6D7C" w:rsidRPr="005437D4">
        <w:rPr>
          <w:sz w:val="24"/>
          <w:szCs w:val="24"/>
        </w:rPr>
        <w:t>H</w:t>
      </w:r>
      <w:r w:rsidR="00664ECE" w:rsidRPr="005437D4">
        <w:rPr>
          <w:sz w:val="24"/>
          <w:szCs w:val="24"/>
        </w:rPr>
        <w:t>ome</w:t>
      </w:r>
      <w:r w:rsidR="00B62672" w:rsidRPr="005437D4">
        <w:rPr>
          <w:sz w:val="24"/>
          <w:szCs w:val="24"/>
        </w:rPr>
        <w:t xml:space="preserve"> </w:t>
      </w:r>
      <w:r w:rsidR="00DC6D7C" w:rsidRPr="005437D4">
        <w:rPr>
          <w:sz w:val="24"/>
          <w:szCs w:val="24"/>
        </w:rPr>
        <w:t>I</w:t>
      </w:r>
      <w:r w:rsidR="00B62672" w:rsidRPr="005437D4">
        <w:rPr>
          <w:sz w:val="24"/>
          <w:szCs w:val="24"/>
        </w:rPr>
        <w:t>nstitution</w:t>
      </w:r>
      <w:r w:rsidR="00F63C1B" w:rsidRPr="005437D4">
        <w:rPr>
          <w:sz w:val="24"/>
          <w:szCs w:val="24"/>
        </w:rPr>
        <w:t xml:space="preserve">, and (3) the </w:t>
      </w:r>
      <w:r w:rsidR="00DC6D7C" w:rsidRPr="005437D4">
        <w:rPr>
          <w:sz w:val="24"/>
          <w:szCs w:val="24"/>
        </w:rPr>
        <w:t>H</w:t>
      </w:r>
      <w:r w:rsidR="00F63C1B" w:rsidRPr="005437D4">
        <w:rPr>
          <w:sz w:val="24"/>
          <w:szCs w:val="24"/>
        </w:rPr>
        <w:t xml:space="preserve">ost </w:t>
      </w:r>
      <w:r w:rsidR="00DC6D7C" w:rsidRPr="005437D4">
        <w:rPr>
          <w:sz w:val="24"/>
          <w:szCs w:val="24"/>
        </w:rPr>
        <w:t>I</w:t>
      </w:r>
      <w:r w:rsidR="00F63C1B" w:rsidRPr="005437D4">
        <w:rPr>
          <w:sz w:val="24"/>
          <w:szCs w:val="24"/>
        </w:rPr>
        <w:t>nstitution app</w:t>
      </w:r>
      <w:r w:rsidR="0059546E" w:rsidRPr="005437D4">
        <w:rPr>
          <w:sz w:val="24"/>
          <w:szCs w:val="24"/>
        </w:rPr>
        <w:t>roves the Extension.</w:t>
      </w:r>
      <w:r w:rsidR="008B0026" w:rsidRPr="005437D4">
        <w:rPr>
          <w:sz w:val="24"/>
          <w:szCs w:val="24"/>
        </w:rPr>
        <w:t xml:space="preserve"> </w:t>
      </w:r>
      <w:bookmarkStart w:id="2" w:name="_Hlk83208317"/>
      <w:bookmarkStart w:id="3" w:name="_Hlk83131346"/>
      <w:r w:rsidR="008B0026" w:rsidRPr="005437D4">
        <w:rPr>
          <w:sz w:val="24"/>
          <w:szCs w:val="24"/>
        </w:rPr>
        <w:t>UF</w:t>
      </w:r>
      <w:r w:rsidR="005D5E3E">
        <w:rPr>
          <w:sz w:val="24"/>
          <w:szCs w:val="24"/>
        </w:rPr>
        <w:t xml:space="preserve"> undergrad</w:t>
      </w:r>
      <w:r w:rsidR="00FE69B4">
        <w:rPr>
          <w:sz w:val="24"/>
          <w:szCs w:val="24"/>
        </w:rPr>
        <w:t>uate</w:t>
      </w:r>
      <w:r w:rsidR="005D5E3E">
        <w:rPr>
          <w:sz w:val="24"/>
          <w:szCs w:val="24"/>
        </w:rPr>
        <w:t xml:space="preserve"> </w:t>
      </w:r>
      <w:r w:rsidR="008B0026" w:rsidRPr="005437D4">
        <w:rPr>
          <w:sz w:val="24"/>
          <w:szCs w:val="24"/>
        </w:rPr>
        <w:t xml:space="preserve">students may not enroll in more than twenty-nine (29) credits, in the aggregate, from </w:t>
      </w:r>
      <w:r w:rsidR="003B0B81" w:rsidRPr="005437D4">
        <w:rPr>
          <w:sz w:val="24"/>
          <w:szCs w:val="24"/>
        </w:rPr>
        <w:t>any non-eligible Title IV</w:t>
      </w:r>
      <w:r w:rsidR="008B0026" w:rsidRPr="005437D4">
        <w:rPr>
          <w:sz w:val="24"/>
          <w:szCs w:val="24"/>
        </w:rPr>
        <w:t xml:space="preserve"> Host Institution</w:t>
      </w:r>
      <w:bookmarkEnd w:id="2"/>
      <w:r w:rsidR="008B0026" w:rsidRPr="005437D4">
        <w:rPr>
          <w:sz w:val="24"/>
          <w:szCs w:val="24"/>
        </w:rPr>
        <w:t>.</w:t>
      </w:r>
      <w:bookmarkEnd w:id="3"/>
      <w:r w:rsidR="005D5E3E">
        <w:rPr>
          <w:sz w:val="24"/>
          <w:szCs w:val="24"/>
        </w:rPr>
        <w:t xml:space="preserve">  </w:t>
      </w:r>
      <w:r w:rsidR="005D5E3E" w:rsidRPr="005437D4">
        <w:rPr>
          <w:sz w:val="24"/>
          <w:szCs w:val="24"/>
        </w:rPr>
        <w:t>UF</w:t>
      </w:r>
      <w:r w:rsidR="005D5E3E">
        <w:rPr>
          <w:sz w:val="24"/>
          <w:szCs w:val="24"/>
        </w:rPr>
        <w:t xml:space="preserve"> </w:t>
      </w:r>
      <w:r w:rsidR="00FE69B4">
        <w:rPr>
          <w:sz w:val="24"/>
          <w:szCs w:val="24"/>
        </w:rPr>
        <w:t>graduate</w:t>
      </w:r>
      <w:r w:rsidR="005D5E3E">
        <w:rPr>
          <w:sz w:val="24"/>
          <w:szCs w:val="24"/>
        </w:rPr>
        <w:t xml:space="preserve"> </w:t>
      </w:r>
      <w:r w:rsidR="005D5E3E" w:rsidRPr="005437D4">
        <w:rPr>
          <w:sz w:val="24"/>
          <w:szCs w:val="24"/>
        </w:rPr>
        <w:t xml:space="preserve">students may not enroll in more than </w:t>
      </w:r>
      <w:r w:rsidR="005D5E3E">
        <w:rPr>
          <w:sz w:val="24"/>
          <w:szCs w:val="24"/>
        </w:rPr>
        <w:t>seven</w:t>
      </w:r>
      <w:r w:rsidR="005D5E3E" w:rsidRPr="005437D4">
        <w:rPr>
          <w:sz w:val="24"/>
          <w:szCs w:val="24"/>
        </w:rPr>
        <w:t xml:space="preserve"> (</w:t>
      </w:r>
      <w:r w:rsidR="005D5E3E">
        <w:rPr>
          <w:sz w:val="24"/>
          <w:szCs w:val="24"/>
        </w:rPr>
        <w:t>7</w:t>
      </w:r>
      <w:r w:rsidR="005D5E3E" w:rsidRPr="005437D4">
        <w:rPr>
          <w:sz w:val="24"/>
          <w:szCs w:val="24"/>
        </w:rPr>
        <w:t>) credits, in the aggregate, from any non-eligible Title IV Host Institution</w:t>
      </w:r>
    </w:p>
    <w:p w14:paraId="4E56C5D1" w14:textId="77777777" w:rsidR="00B91396" w:rsidRPr="005437D4" w:rsidRDefault="00B91396" w:rsidP="00B91396">
      <w:pPr>
        <w:pStyle w:val="ListParagraph"/>
        <w:rPr>
          <w:sz w:val="24"/>
          <w:szCs w:val="24"/>
          <w:u w:val="single"/>
        </w:rPr>
      </w:pPr>
    </w:p>
    <w:p w14:paraId="05C778B0" w14:textId="0AC17FBF" w:rsidR="00245241" w:rsidRPr="005437D4" w:rsidRDefault="00245241" w:rsidP="004D7E59">
      <w:pPr>
        <w:pStyle w:val="ListParagraph"/>
        <w:numPr>
          <w:ilvl w:val="0"/>
          <w:numId w:val="5"/>
        </w:numPr>
        <w:tabs>
          <w:tab w:val="left" w:pos="720"/>
        </w:tabs>
        <w:rPr>
          <w:sz w:val="24"/>
          <w:szCs w:val="24"/>
        </w:rPr>
      </w:pPr>
      <w:r w:rsidRPr="005437D4">
        <w:rPr>
          <w:sz w:val="24"/>
          <w:szCs w:val="24"/>
          <w:u w:val="single"/>
        </w:rPr>
        <w:t>Visa/Immigration Requirements</w:t>
      </w:r>
      <w:r w:rsidRPr="005437D4">
        <w:rPr>
          <w:sz w:val="24"/>
          <w:szCs w:val="24"/>
        </w:rPr>
        <w:t xml:space="preserve">.  </w:t>
      </w:r>
      <w:r w:rsidR="00876144" w:rsidRPr="005437D4">
        <w:rPr>
          <w:sz w:val="24"/>
          <w:szCs w:val="24"/>
        </w:rPr>
        <w:t>Exchange</w:t>
      </w:r>
      <w:r w:rsidRPr="005437D4">
        <w:rPr>
          <w:sz w:val="24"/>
          <w:szCs w:val="24"/>
        </w:rPr>
        <w:t xml:space="preserve"> students are responsible for complying with all visa/immigration requirements, laws, and regulations of the host country, including obtaining and maintaining </w:t>
      </w:r>
      <w:r w:rsidR="005F095F" w:rsidRPr="005437D4">
        <w:rPr>
          <w:sz w:val="24"/>
          <w:szCs w:val="24"/>
        </w:rPr>
        <w:t>the appropriate</w:t>
      </w:r>
      <w:r w:rsidRPr="005437D4">
        <w:rPr>
          <w:sz w:val="24"/>
          <w:szCs w:val="24"/>
        </w:rPr>
        <w:t xml:space="preserve"> visa and/or permits needed for participation in the exchange program during the entire term of the exchange program.  </w:t>
      </w:r>
      <w:r w:rsidR="007F2FDA" w:rsidRPr="005437D4">
        <w:rPr>
          <w:sz w:val="24"/>
          <w:szCs w:val="24"/>
          <w:highlight w:val="yellow"/>
        </w:rPr>
        <w:t>____</w:t>
      </w:r>
      <w:r w:rsidR="000E4DFD" w:rsidRPr="005437D4">
        <w:rPr>
          <w:sz w:val="24"/>
          <w:szCs w:val="24"/>
        </w:rPr>
        <w:t xml:space="preserve"> s</w:t>
      </w:r>
      <w:r w:rsidR="005F095F" w:rsidRPr="005437D4">
        <w:rPr>
          <w:sz w:val="24"/>
          <w:szCs w:val="24"/>
        </w:rPr>
        <w:t>tudents hosted by U</w:t>
      </w:r>
      <w:r w:rsidR="009F7C4D" w:rsidRPr="005437D4">
        <w:rPr>
          <w:sz w:val="24"/>
          <w:szCs w:val="24"/>
        </w:rPr>
        <w:t>F</w:t>
      </w:r>
      <w:r w:rsidR="005F095F" w:rsidRPr="005437D4">
        <w:rPr>
          <w:sz w:val="24"/>
          <w:szCs w:val="24"/>
        </w:rPr>
        <w:t xml:space="preserve"> will be issued the necessary immigration documents by </w:t>
      </w:r>
      <w:r w:rsidR="00CC35EC" w:rsidRPr="005437D4">
        <w:rPr>
          <w:sz w:val="24"/>
          <w:szCs w:val="24"/>
        </w:rPr>
        <w:t>U</w:t>
      </w:r>
      <w:r w:rsidR="009F7C4D" w:rsidRPr="005437D4">
        <w:rPr>
          <w:sz w:val="24"/>
          <w:szCs w:val="24"/>
        </w:rPr>
        <w:t>F</w:t>
      </w:r>
      <w:r w:rsidR="005F095F" w:rsidRPr="005437D4">
        <w:rPr>
          <w:sz w:val="24"/>
          <w:szCs w:val="24"/>
        </w:rPr>
        <w:t xml:space="preserve"> to obtain the appropriate visa.  </w:t>
      </w:r>
      <w:r w:rsidRPr="005437D4">
        <w:rPr>
          <w:sz w:val="24"/>
          <w:szCs w:val="24"/>
        </w:rPr>
        <w:t xml:space="preserve">The Host Institution shall bear no responsibility for those </w:t>
      </w:r>
      <w:r w:rsidR="0022796B" w:rsidRPr="005437D4">
        <w:rPr>
          <w:sz w:val="24"/>
          <w:szCs w:val="24"/>
        </w:rPr>
        <w:t xml:space="preserve">exchange </w:t>
      </w:r>
      <w:r w:rsidRPr="005437D4">
        <w:rPr>
          <w:sz w:val="24"/>
          <w:szCs w:val="24"/>
        </w:rPr>
        <w:t xml:space="preserve">students who fail to obtain and maintain any visas and/or permits or who fail to comply with the visa/immigration requirements, laws, and regulations of the host country.  Each </w:t>
      </w:r>
      <w:r w:rsidR="0022796B" w:rsidRPr="005437D4">
        <w:rPr>
          <w:sz w:val="24"/>
          <w:szCs w:val="24"/>
        </w:rPr>
        <w:t xml:space="preserve">exchange </w:t>
      </w:r>
      <w:r w:rsidRPr="005437D4">
        <w:rPr>
          <w:sz w:val="24"/>
          <w:szCs w:val="24"/>
        </w:rPr>
        <w:t xml:space="preserve">student must keep the Host Institution informed of any changes in his/her </w:t>
      </w:r>
      <w:r w:rsidR="005F095F" w:rsidRPr="005437D4">
        <w:rPr>
          <w:sz w:val="24"/>
          <w:szCs w:val="24"/>
        </w:rPr>
        <w:t>immigration</w:t>
      </w:r>
      <w:r w:rsidRPr="005437D4">
        <w:rPr>
          <w:sz w:val="24"/>
          <w:szCs w:val="24"/>
        </w:rPr>
        <w:t xml:space="preserve"> status.</w:t>
      </w:r>
      <w:r w:rsidR="00AA6CAA" w:rsidRPr="005437D4">
        <w:rPr>
          <w:sz w:val="24"/>
          <w:szCs w:val="24"/>
        </w:rPr>
        <w:t xml:space="preserve">  </w:t>
      </w:r>
      <w:r w:rsidR="00AA6CAA" w:rsidRPr="00EF50E4">
        <w:rPr>
          <w:sz w:val="24"/>
          <w:szCs w:val="24"/>
        </w:rPr>
        <w:t xml:space="preserve">Exchange students are responsible to pay any fees or amounts </w:t>
      </w:r>
      <w:r w:rsidR="00AA6CAA" w:rsidRPr="00EF50E4">
        <w:rPr>
          <w:sz w:val="24"/>
          <w:szCs w:val="24"/>
        </w:rPr>
        <w:lastRenderedPageBreak/>
        <w:t>required to maintain valid legal status in the United States of America, including, but not limited to, required visa application, permit, and/or association immigration fees</w:t>
      </w:r>
      <w:r w:rsidR="00AA6CAA" w:rsidRPr="005437D4">
        <w:rPr>
          <w:sz w:val="24"/>
          <w:szCs w:val="24"/>
        </w:rPr>
        <w:t>.</w:t>
      </w:r>
    </w:p>
    <w:p w14:paraId="506D9C21" w14:textId="77777777" w:rsidR="00245241" w:rsidRPr="005437D4" w:rsidRDefault="00245241" w:rsidP="00BB336F">
      <w:pPr>
        <w:tabs>
          <w:tab w:val="left" w:pos="720"/>
        </w:tabs>
        <w:ind w:left="720" w:hanging="720"/>
        <w:rPr>
          <w:sz w:val="24"/>
          <w:szCs w:val="24"/>
        </w:rPr>
      </w:pPr>
    </w:p>
    <w:p w14:paraId="5951B209" w14:textId="22606BCA" w:rsidR="00905E2C" w:rsidRPr="00EF50E4" w:rsidRDefault="00BB336F">
      <w:pPr>
        <w:pStyle w:val="ListParagraph"/>
        <w:numPr>
          <w:ilvl w:val="0"/>
          <w:numId w:val="5"/>
        </w:numPr>
        <w:tabs>
          <w:tab w:val="left" w:pos="720"/>
        </w:tabs>
        <w:rPr>
          <w:sz w:val="24"/>
          <w:szCs w:val="24"/>
        </w:rPr>
      </w:pPr>
      <w:r w:rsidRPr="005437D4">
        <w:rPr>
          <w:sz w:val="24"/>
          <w:szCs w:val="24"/>
          <w:u w:val="single"/>
        </w:rPr>
        <w:t>Tuition and Fees</w:t>
      </w:r>
      <w:r w:rsidRPr="005437D4">
        <w:rPr>
          <w:sz w:val="24"/>
          <w:szCs w:val="24"/>
        </w:rPr>
        <w:t xml:space="preserve">.  Each </w:t>
      </w:r>
      <w:r w:rsidR="007F0AFA" w:rsidRPr="005437D4">
        <w:rPr>
          <w:sz w:val="24"/>
          <w:szCs w:val="24"/>
        </w:rPr>
        <w:t>exchange</w:t>
      </w:r>
      <w:r w:rsidRPr="005437D4">
        <w:rPr>
          <w:sz w:val="24"/>
          <w:szCs w:val="24"/>
        </w:rPr>
        <w:t xml:space="preserve"> student will pay any tuition or other fees at their </w:t>
      </w:r>
      <w:r w:rsidR="002F47CD" w:rsidRPr="005437D4">
        <w:rPr>
          <w:sz w:val="24"/>
          <w:szCs w:val="24"/>
        </w:rPr>
        <w:t>Home Institution</w:t>
      </w:r>
      <w:r w:rsidRPr="005437D4">
        <w:rPr>
          <w:sz w:val="24"/>
          <w:szCs w:val="24"/>
        </w:rPr>
        <w:t xml:space="preserve"> and shall not be assessed additional tuition or fees by the </w:t>
      </w:r>
      <w:r w:rsidR="002F47CD" w:rsidRPr="005437D4">
        <w:rPr>
          <w:sz w:val="24"/>
          <w:szCs w:val="24"/>
        </w:rPr>
        <w:t>Host Institution</w:t>
      </w:r>
      <w:r w:rsidRPr="005437D4">
        <w:rPr>
          <w:sz w:val="24"/>
          <w:szCs w:val="24"/>
        </w:rPr>
        <w:t>.</w:t>
      </w:r>
      <w:r w:rsidR="00FD798D" w:rsidRPr="005437D4">
        <w:rPr>
          <w:sz w:val="24"/>
          <w:szCs w:val="24"/>
        </w:rPr>
        <w:t xml:space="preserve">  UF students may be eligible for financial aid assistance for courses that are applicable to that student’s degree program</w:t>
      </w:r>
      <w:r w:rsidR="00474A0B" w:rsidRPr="005437D4">
        <w:rPr>
          <w:sz w:val="24"/>
          <w:szCs w:val="24"/>
        </w:rPr>
        <w:t>.</w:t>
      </w:r>
    </w:p>
    <w:p w14:paraId="4F9D2F02" w14:textId="77777777" w:rsidR="00BB336F" w:rsidRPr="005437D4" w:rsidRDefault="00BB336F" w:rsidP="00BB336F">
      <w:pPr>
        <w:tabs>
          <w:tab w:val="left" w:pos="720"/>
        </w:tabs>
        <w:ind w:left="720" w:hanging="720"/>
        <w:rPr>
          <w:sz w:val="24"/>
          <w:szCs w:val="24"/>
        </w:rPr>
      </w:pPr>
    </w:p>
    <w:p w14:paraId="5C212E7A" w14:textId="3A47DF87" w:rsidR="00BB336F" w:rsidRPr="005437D4" w:rsidRDefault="00BB336F" w:rsidP="004D7E59">
      <w:pPr>
        <w:pStyle w:val="ListParagraph"/>
        <w:numPr>
          <w:ilvl w:val="0"/>
          <w:numId w:val="5"/>
        </w:numPr>
        <w:rPr>
          <w:sz w:val="24"/>
          <w:szCs w:val="24"/>
        </w:rPr>
      </w:pPr>
      <w:r w:rsidRPr="005437D4">
        <w:rPr>
          <w:sz w:val="24"/>
          <w:szCs w:val="24"/>
          <w:u w:val="single"/>
        </w:rPr>
        <w:t>Medical Costs</w:t>
      </w:r>
      <w:r w:rsidRPr="005437D4">
        <w:rPr>
          <w:sz w:val="24"/>
          <w:szCs w:val="24"/>
        </w:rPr>
        <w:t xml:space="preserve">.  </w:t>
      </w:r>
      <w:r w:rsidR="008B35F2" w:rsidRPr="005437D4">
        <w:rPr>
          <w:sz w:val="24"/>
          <w:szCs w:val="24"/>
        </w:rPr>
        <w:t xml:space="preserve">The Host Institution will assume no obligations for payment of medical insurance and medical or dental treatment costs of exchange </w:t>
      </w:r>
      <w:r w:rsidR="0022796B" w:rsidRPr="005437D4">
        <w:rPr>
          <w:sz w:val="24"/>
          <w:szCs w:val="24"/>
        </w:rPr>
        <w:t>students</w:t>
      </w:r>
      <w:r w:rsidR="008B35F2" w:rsidRPr="005437D4">
        <w:rPr>
          <w:sz w:val="24"/>
          <w:szCs w:val="24"/>
        </w:rPr>
        <w:t xml:space="preserve">.  Exchange </w:t>
      </w:r>
      <w:r w:rsidR="0022796B" w:rsidRPr="005437D4">
        <w:rPr>
          <w:sz w:val="24"/>
          <w:szCs w:val="24"/>
        </w:rPr>
        <w:t xml:space="preserve">students </w:t>
      </w:r>
      <w:r w:rsidR="008B35F2" w:rsidRPr="005437D4">
        <w:rPr>
          <w:sz w:val="24"/>
          <w:szCs w:val="24"/>
        </w:rPr>
        <w:t xml:space="preserve">will be required to carry adequate international health insurance and provide proof to the Host Institution that their insurance will cover the costs of health care during the period of exchange.  If necessary, the Host Institution will assist in obtaining appropriate insurance, but such assistance does not include financial assistance.  </w:t>
      </w:r>
    </w:p>
    <w:p w14:paraId="0000D47E" w14:textId="77777777" w:rsidR="00BB336F" w:rsidRPr="005437D4" w:rsidRDefault="00BB336F" w:rsidP="00BB336F">
      <w:pPr>
        <w:tabs>
          <w:tab w:val="left" w:pos="720"/>
        </w:tabs>
        <w:ind w:left="720" w:hanging="720"/>
        <w:rPr>
          <w:sz w:val="24"/>
          <w:szCs w:val="24"/>
        </w:rPr>
      </w:pPr>
    </w:p>
    <w:p w14:paraId="3AE494E7" w14:textId="72571F72" w:rsidR="00BB336F" w:rsidRPr="005437D4" w:rsidRDefault="00BB336F" w:rsidP="004D7E59">
      <w:pPr>
        <w:pStyle w:val="ListParagraph"/>
        <w:numPr>
          <w:ilvl w:val="0"/>
          <w:numId w:val="5"/>
        </w:numPr>
        <w:tabs>
          <w:tab w:val="left" w:pos="720"/>
        </w:tabs>
        <w:rPr>
          <w:sz w:val="24"/>
          <w:szCs w:val="24"/>
        </w:rPr>
      </w:pPr>
      <w:r w:rsidRPr="005437D4">
        <w:rPr>
          <w:sz w:val="24"/>
          <w:szCs w:val="24"/>
          <w:u w:val="single"/>
        </w:rPr>
        <w:t>Travel</w:t>
      </w:r>
      <w:r w:rsidR="00245241" w:rsidRPr="005437D4">
        <w:rPr>
          <w:sz w:val="24"/>
          <w:szCs w:val="24"/>
          <w:u w:val="single"/>
        </w:rPr>
        <w:t xml:space="preserve"> and Transportation</w:t>
      </w:r>
      <w:r w:rsidRPr="005437D4">
        <w:rPr>
          <w:sz w:val="24"/>
          <w:szCs w:val="24"/>
        </w:rPr>
        <w:t xml:space="preserve">.  Travel </w:t>
      </w:r>
      <w:r w:rsidR="00245241" w:rsidRPr="005437D4">
        <w:rPr>
          <w:sz w:val="24"/>
          <w:szCs w:val="24"/>
        </w:rPr>
        <w:t xml:space="preserve">and transportation </w:t>
      </w:r>
      <w:r w:rsidR="00121566" w:rsidRPr="005437D4">
        <w:rPr>
          <w:sz w:val="24"/>
          <w:szCs w:val="24"/>
        </w:rPr>
        <w:t>(domestic</w:t>
      </w:r>
      <w:r w:rsidR="00302A65" w:rsidRPr="005437D4">
        <w:rPr>
          <w:sz w:val="24"/>
          <w:szCs w:val="24"/>
        </w:rPr>
        <w:t xml:space="preserve"> and international) </w:t>
      </w:r>
      <w:r w:rsidRPr="005437D4">
        <w:rPr>
          <w:sz w:val="24"/>
          <w:szCs w:val="24"/>
        </w:rPr>
        <w:t xml:space="preserve">costs are not included as part of the exchange program and are to be borne by the individual </w:t>
      </w:r>
      <w:r w:rsidR="007F2FDA" w:rsidRPr="005437D4">
        <w:rPr>
          <w:sz w:val="24"/>
          <w:szCs w:val="24"/>
        </w:rPr>
        <w:t xml:space="preserve">exchange </w:t>
      </w:r>
      <w:r w:rsidRPr="005437D4">
        <w:rPr>
          <w:sz w:val="24"/>
          <w:szCs w:val="24"/>
        </w:rPr>
        <w:t>students.</w:t>
      </w:r>
      <w:r w:rsidR="007F2FDA" w:rsidRPr="005437D4">
        <w:rPr>
          <w:sz w:val="24"/>
          <w:szCs w:val="24"/>
        </w:rPr>
        <w:t xml:space="preserve">  </w:t>
      </w:r>
    </w:p>
    <w:p w14:paraId="6E31456C" w14:textId="77777777" w:rsidR="00BB336F" w:rsidRPr="005437D4" w:rsidRDefault="00BB336F" w:rsidP="00BB336F">
      <w:pPr>
        <w:tabs>
          <w:tab w:val="left" w:pos="720"/>
        </w:tabs>
        <w:ind w:left="720" w:hanging="720"/>
        <w:rPr>
          <w:sz w:val="24"/>
          <w:szCs w:val="24"/>
        </w:rPr>
      </w:pPr>
    </w:p>
    <w:p w14:paraId="6D5ECD67" w14:textId="1AF30555" w:rsidR="00302A65" w:rsidRPr="005437D4" w:rsidRDefault="00302A65" w:rsidP="004D7E59">
      <w:pPr>
        <w:pStyle w:val="ListParagraph"/>
        <w:numPr>
          <w:ilvl w:val="0"/>
          <w:numId w:val="5"/>
        </w:numPr>
        <w:rPr>
          <w:sz w:val="24"/>
          <w:szCs w:val="24"/>
        </w:rPr>
      </w:pPr>
      <w:r w:rsidRPr="005437D4">
        <w:rPr>
          <w:sz w:val="24"/>
          <w:szCs w:val="24"/>
          <w:u w:val="single"/>
        </w:rPr>
        <w:t>Local Costs/Expenses; Accommodations</w:t>
      </w:r>
      <w:r w:rsidRPr="005437D4">
        <w:rPr>
          <w:sz w:val="24"/>
          <w:szCs w:val="24"/>
        </w:rPr>
        <w:t xml:space="preserve">.  Local costs, such as accommodations, meals, textbooks, course materials, and other personal expenses in connection with this Agreement shall be the responsibility of each individual </w:t>
      </w:r>
      <w:r w:rsidR="007F2FDA" w:rsidRPr="005437D4">
        <w:rPr>
          <w:sz w:val="24"/>
          <w:szCs w:val="24"/>
        </w:rPr>
        <w:t xml:space="preserve">exchange </w:t>
      </w:r>
      <w:r w:rsidRPr="005437D4">
        <w:rPr>
          <w:sz w:val="24"/>
          <w:szCs w:val="24"/>
        </w:rPr>
        <w:t xml:space="preserve">student.  Neither </w:t>
      </w:r>
      <w:r w:rsidR="00811E81">
        <w:rPr>
          <w:sz w:val="24"/>
          <w:szCs w:val="24"/>
        </w:rPr>
        <w:t>p</w:t>
      </w:r>
      <w:r w:rsidR="006B5693" w:rsidRPr="005437D4">
        <w:rPr>
          <w:sz w:val="24"/>
          <w:szCs w:val="24"/>
        </w:rPr>
        <w:t>arty</w:t>
      </w:r>
      <w:r w:rsidRPr="005437D4">
        <w:rPr>
          <w:sz w:val="24"/>
          <w:szCs w:val="24"/>
        </w:rPr>
        <w:t xml:space="preserve"> shall be responsible for such </w:t>
      </w:r>
      <w:r w:rsidR="007F2FDA" w:rsidRPr="005437D4">
        <w:rPr>
          <w:sz w:val="24"/>
          <w:szCs w:val="24"/>
        </w:rPr>
        <w:t>costs/expenses</w:t>
      </w:r>
      <w:r w:rsidRPr="005437D4">
        <w:rPr>
          <w:sz w:val="24"/>
          <w:szCs w:val="24"/>
        </w:rPr>
        <w:t xml:space="preserve">.  The Host Institution will assist </w:t>
      </w:r>
      <w:r w:rsidR="00876144" w:rsidRPr="005437D4">
        <w:rPr>
          <w:sz w:val="24"/>
          <w:szCs w:val="24"/>
        </w:rPr>
        <w:t xml:space="preserve">exchange </w:t>
      </w:r>
      <w:r w:rsidRPr="005437D4">
        <w:rPr>
          <w:sz w:val="24"/>
          <w:szCs w:val="24"/>
        </w:rPr>
        <w:t>students in obtaining accommodations to the extent feasible.</w:t>
      </w:r>
    </w:p>
    <w:p w14:paraId="68FAD9B5" w14:textId="77777777" w:rsidR="00302A65" w:rsidRPr="005437D4" w:rsidRDefault="00302A65" w:rsidP="00BB336F">
      <w:pPr>
        <w:ind w:left="720" w:hanging="720"/>
        <w:rPr>
          <w:sz w:val="24"/>
          <w:szCs w:val="24"/>
        </w:rPr>
      </w:pPr>
    </w:p>
    <w:p w14:paraId="50E3015C" w14:textId="42C7369F" w:rsidR="00774E31" w:rsidRPr="005437D4" w:rsidRDefault="006B5693" w:rsidP="004D7E59">
      <w:pPr>
        <w:pStyle w:val="ListParagraph"/>
        <w:numPr>
          <w:ilvl w:val="0"/>
          <w:numId w:val="5"/>
        </w:numPr>
        <w:rPr>
          <w:sz w:val="24"/>
          <w:szCs w:val="24"/>
        </w:rPr>
      </w:pPr>
      <w:r w:rsidRPr="005437D4">
        <w:rPr>
          <w:sz w:val="24"/>
          <w:szCs w:val="24"/>
          <w:u w:val="single"/>
        </w:rPr>
        <w:t>Rules and Regulations</w:t>
      </w:r>
      <w:r w:rsidRPr="005437D4">
        <w:rPr>
          <w:sz w:val="24"/>
          <w:szCs w:val="24"/>
        </w:rPr>
        <w:t xml:space="preserve">.  Each </w:t>
      </w:r>
      <w:r w:rsidR="007F2FDA" w:rsidRPr="005437D4">
        <w:rPr>
          <w:sz w:val="24"/>
          <w:szCs w:val="24"/>
        </w:rPr>
        <w:t>exchange</w:t>
      </w:r>
      <w:r w:rsidRPr="005437D4">
        <w:rPr>
          <w:sz w:val="24"/>
          <w:szCs w:val="24"/>
        </w:rPr>
        <w:t xml:space="preserve"> student will be required to comply with the laws of the host count</w:t>
      </w:r>
      <w:r w:rsidR="00D1019B" w:rsidRPr="005437D4">
        <w:rPr>
          <w:sz w:val="24"/>
          <w:szCs w:val="24"/>
        </w:rPr>
        <w:t>r</w:t>
      </w:r>
      <w:r w:rsidRPr="005437D4">
        <w:rPr>
          <w:sz w:val="24"/>
          <w:szCs w:val="24"/>
        </w:rPr>
        <w:t>y as well as the rules and regulations and of the Host Institution and their Home Institution.  Any breach of Host Institution rules and regulations will be dealt with in accordance with the established policies and procedures of the Host Institution in consultation with the Home Institution.</w:t>
      </w:r>
    </w:p>
    <w:p w14:paraId="4316C32E" w14:textId="77777777" w:rsidR="00774E31" w:rsidRPr="005437D4" w:rsidRDefault="00774E31" w:rsidP="006B5693">
      <w:pPr>
        <w:ind w:left="720" w:hanging="720"/>
        <w:rPr>
          <w:sz w:val="24"/>
          <w:szCs w:val="24"/>
        </w:rPr>
      </w:pPr>
    </w:p>
    <w:p w14:paraId="5D06A7C6" w14:textId="37680D70" w:rsidR="006B5693" w:rsidRDefault="00774E31" w:rsidP="004D7E59">
      <w:pPr>
        <w:pStyle w:val="ListParagraph"/>
        <w:numPr>
          <w:ilvl w:val="0"/>
          <w:numId w:val="5"/>
        </w:numPr>
        <w:rPr>
          <w:sz w:val="24"/>
          <w:szCs w:val="24"/>
        </w:rPr>
      </w:pPr>
      <w:r w:rsidRPr="005437D4">
        <w:rPr>
          <w:sz w:val="24"/>
          <w:szCs w:val="24"/>
          <w:u w:val="single"/>
        </w:rPr>
        <w:t>Information Sharing</w:t>
      </w:r>
      <w:r w:rsidR="000B3A05" w:rsidRPr="005437D4">
        <w:rPr>
          <w:sz w:val="24"/>
          <w:szCs w:val="24"/>
          <w:u w:val="single"/>
        </w:rPr>
        <w:t>; Emergencies</w:t>
      </w:r>
      <w:r w:rsidRPr="005437D4">
        <w:rPr>
          <w:sz w:val="24"/>
          <w:szCs w:val="24"/>
        </w:rPr>
        <w:t xml:space="preserve">.  </w:t>
      </w:r>
      <w:r w:rsidR="009060F6" w:rsidRPr="005437D4">
        <w:rPr>
          <w:sz w:val="24"/>
          <w:szCs w:val="24"/>
        </w:rPr>
        <w:t>To the extent permitted by law, t</w:t>
      </w:r>
      <w:r w:rsidRPr="005437D4">
        <w:rPr>
          <w:sz w:val="24"/>
          <w:szCs w:val="24"/>
        </w:rPr>
        <w:t xml:space="preserve">he </w:t>
      </w:r>
      <w:r w:rsidR="00811E81">
        <w:rPr>
          <w:sz w:val="24"/>
          <w:szCs w:val="24"/>
        </w:rPr>
        <w:t>p</w:t>
      </w:r>
      <w:r w:rsidRPr="005437D4">
        <w:rPr>
          <w:sz w:val="24"/>
          <w:szCs w:val="24"/>
        </w:rPr>
        <w:t xml:space="preserve">arties agree to the timely sharing of any information relating to possible concerns, disciplinary or otherwise, that </w:t>
      </w:r>
      <w:r w:rsidR="002A1184" w:rsidRPr="005437D4">
        <w:rPr>
          <w:sz w:val="24"/>
          <w:szCs w:val="24"/>
        </w:rPr>
        <w:t xml:space="preserve">either </w:t>
      </w:r>
      <w:r w:rsidR="008A1176">
        <w:rPr>
          <w:sz w:val="24"/>
          <w:szCs w:val="24"/>
        </w:rPr>
        <w:t>p</w:t>
      </w:r>
      <w:r w:rsidR="002A1184" w:rsidRPr="005437D4">
        <w:rPr>
          <w:sz w:val="24"/>
          <w:szCs w:val="24"/>
        </w:rPr>
        <w:t>arty</w:t>
      </w:r>
      <w:r w:rsidRPr="005437D4">
        <w:rPr>
          <w:sz w:val="24"/>
          <w:szCs w:val="24"/>
        </w:rPr>
        <w:t xml:space="preserve"> may have, or of which </w:t>
      </w:r>
      <w:r w:rsidR="002A1184" w:rsidRPr="005437D4">
        <w:rPr>
          <w:sz w:val="24"/>
          <w:szCs w:val="24"/>
        </w:rPr>
        <w:t xml:space="preserve">either </w:t>
      </w:r>
      <w:r w:rsidR="00C72098">
        <w:rPr>
          <w:sz w:val="24"/>
          <w:szCs w:val="24"/>
        </w:rPr>
        <w:t>p</w:t>
      </w:r>
      <w:r w:rsidR="002A1184" w:rsidRPr="005437D4">
        <w:rPr>
          <w:sz w:val="24"/>
          <w:szCs w:val="24"/>
        </w:rPr>
        <w:t>arty</w:t>
      </w:r>
      <w:r w:rsidRPr="005437D4">
        <w:rPr>
          <w:sz w:val="24"/>
          <w:szCs w:val="24"/>
        </w:rPr>
        <w:t xml:space="preserve"> is aware, relating to </w:t>
      </w:r>
      <w:r w:rsidR="007F2FDA" w:rsidRPr="005437D4">
        <w:rPr>
          <w:sz w:val="24"/>
          <w:szCs w:val="24"/>
        </w:rPr>
        <w:t>a</w:t>
      </w:r>
      <w:r w:rsidRPr="005437D4">
        <w:rPr>
          <w:sz w:val="24"/>
          <w:szCs w:val="24"/>
        </w:rPr>
        <w:t xml:space="preserve"> student </w:t>
      </w:r>
      <w:r w:rsidR="002A1184" w:rsidRPr="005437D4">
        <w:rPr>
          <w:sz w:val="24"/>
          <w:szCs w:val="24"/>
        </w:rPr>
        <w:t>participating in an exchange</w:t>
      </w:r>
      <w:r w:rsidRPr="005437D4">
        <w:rPr>
          <w:sz w:val="24"/>
          <w:szCs w:val="24"/>
        </w:rPr>
        <w:t xml:space="preserve"> pursuant to this Agreement.  </w:t>
      </w:r>
      <w:r w:rsidR="00210F65">
        <w:rPr>
          <w:sz w:val="24"/>
          <w:szCs w:val="24"/>
        </w:rPr>
        <w:t>To the extent permitted by law, e</w:t>
      </w:r>
      <w:r w:rsidR="002A1184" w:rsidRPr="005437D4">
        <w:rPr>
          <w:sz w:val="24"/>
          <w:szCs w:val="24"/>
        </w:rPr>
        <w:t xml:space="preserve">ach </w:t>
      </w:r>
      <w:r w:rsidR="008A1176">
        <w:rPr>
          <w:sz w:val="24"/>
          <w:szCs w:val="24"/>
        </w:rPr>
        <w:t>p</w:t>
      </w:r>
      <w:r w:rsidR="002A1184" w:rsidRPr="005437D4">
        <w:rPr>
          <w:sz w:val="24"/>
          <w:szCs w:val="24"/>
        </w:rPr>
        <w:t>arty</w:t>
      </w:r>
      <w:r w:rsidRPr="005437D4">
        <w:rPr>
          <w:sz w:val="24"/>
          <w:szCs w:val="24"/>
        </w:rPr>
        <w:t xml:space="preserve"> also agrees to provide timely responses to any reasonable requests for information that the </w:t>
      </w:r>
      <w:r w:rsidR="002A1184" w:rsidRPr="005437D4">
        <w:rPr>
          <w:sz w:val="24"/>
          <w:szCs w:val="24"/>
        </w:rPr>
        <w:t xml:space="preserve">other </w:t>
      </w:r>
      <w:r w:rsidR="008A1176">
        <w:rPr>
          <w:sz w:val="24"/>
          <w:szCs w:val="24"/>
        </w:rPr>
        <w:t>p</w:t>
      </w:r>
      <w:r w:rsidR="002A1184" w:rsidRPr="005437D4">
        <w:rPr>
          <w:sz w:val="24"/>
          <w:szCs w:val="24"/>
        </w:rPr>
        <w:t>arty</w:t>
      </w:r>
      <w:r w:rsidRPr="005437D4">
        <w:rPr>
          <w:sz w:val="24"/>
          <w:szCs w:val="24"/>
        </w:rPr>
        <w:t xml:space="preserve"> may make regarding </w:t>
      </w:r>
      <w:r w:rsidR="007F2FDA" w:rsidRPr="005437D4">
        <w:rPr>
          <w:sz w:val="24"/>
          <w:szCs w:val="24"/>
        </w:rPr>
        <w:t>a</w:t>
      </w:r>
      <w:r w:rsidRPr="005437D4">
        <w:rPr>
          <w:sz w:val="24"/>
          <w:szCs w:val="24"/>
        </w:rPr>
        <w:t xml:space="preserve"> student </w:t>
      </w:r>
      <w:r w:rsidR="002A1184" w:rsidRPr="005437D4">
        <w:rPr>
          <w:sz w:val="24"/>
          <w:szCs w:val="24"/>
        </w:rPr>
        <w:t>participating in an exchange</w:t>
      </w:r>
      <w:r w:rsidRPr="005437D4">
        <w:rPr>
          <w:sz w:val="24"/>
          <w:szCs w:val="24"/>
        </w:rPr>
        <w:t xml:space="preserve"> pursuant to this Agreement.</w:t>
      </w:r>
      <w:r w:rsidR="000B3A05" w:rsidRPr="005437D4">
        <w:rPr>
          <w:sz w:val="24"/>
          <w:szCs w:val="24"/>
        </w:rPr>
        <w:t xml:space="preserve">  Each </w:t>
      </w:r>
      <w:r w:rsidR="00C72098">
        <w:rPr>
          <w:sz w:val="24"/>
          <w:szCs w:val="24"/>
        </w:rPr>
        <w:t>p</w:t>
      </w:r>
      <w:r w:rsidR="000B3A05" w:rsidRPr="005437D4">
        <w:rPr>
          <w:sz w:val="24"/>
          <w:szCs w:val="24"/>
        </w:rPr>
        <w:t xml:space="preserve">arty agrees to notify the other </w:t>
      </w:r>
      <w:r w:rsidR="00C72098">
        <w:rPr>
          <w:sz w:val="24"/>
          <w:szCs w:val="24"/>
        </w:rPr>
        <w:t>p</w:t>
      </w:r>
      <w:r w:rsidR="000B3A05" w:rsidRPr="005437D4">
        <w:rPr>
          <w:sz w:val="24"/>
          <w:szCs w:val="24"/>
        </w:rPr>
        <w:t>arty of any emergency involving an incoming exchange student.</w:t>
      </w:r>
    </w:p>
    <w:p w14:paraId="60DA349A" w14:textId="77777777" w:rsidR="00865A2A" w:rsidRPr="002061DB" w:rsidRDefault="00865A2A" w:rsidP="002061DB">
      <w:pPr>
        <w:pStyle w:val="ListParagraph"/>
        <w:rPr>
          <w:sz w:val="24"/>
          <w:szCs w:val="24"/>
        </w:rPr>
      </w:pPr>
    </w:p>
    <w:p w14:paraId="73C20E08" w14:textId="77777777" w:rsidR="00865A2A" w:rsidRDefault="00865A2A" w:rsidP="00865A2A">
      <w:pPr>
        <w:pStyle w:val="BodyText"/>
        <w:numPr>
          <w:ilvl w:val="0"/>
          <w:numId w:val="5"/>
        </w:numPr>
        <w:tabs>
          <w:tab w:val="left" w:pos="2430"/>
        </w:tabs>
        <w:overflowPunct/>
        <w:autoSpaceDE/>
        <w:adjustRightInd/>
        <w:spacing w:after="0"/>
        <w:jc w:val="both"/>
        <w:textAlignment w:val="auto"/>
        <w:rPr>
          <w:sz w:val="24"/>
          <w:szCs w:val="24"/>
        </w:rPr>
      </w:pPr>
      <w:r w:rsidRPr="00865A2A">
        <w:rPr>
          <w:sz w:val="24"/>
          <w:szCs w:val="24"/>
          <w:u w:val="single"/>
        </w:rPr>
        <w:t>Arrival Arrangements</w:t>
      </w:r>
      <w:r>
        <w:rPr>
          <w:sz w:val="24"/>
          <w:szCs w:val="24"/>
          <w:u w:val="single"/>
        </w:rPr>
        <w:t>.</w:t>
      </w:r>
      <w:r>
        <w:rPr>
          <w:b/>
          <w:sz w:val="24"/>
          <w:szCs w:val="24"/>
        </w:rPr>
        <w:t xml:space="preserve"> </w:t>
      </w:r>
      <w:r>
        <w:rPr>
          <w:sz w:val="24"/>
          <w:szCs w:val="24"/>
        </w:rPr>
        <w:t>On arrival at the host country, the host institution will provide the exchange students with appropriate orientation on the host country and institution.</w:t>
      </w:r>
    </w:p>
    <w:p w14:paraId="2DD85FA6" w14:textId="77777777" w:rsidR="00865A2A" w:rsidRPr="002061DB" w:rsidRDefault="00865A2A" w:rsidP="002061DB">
      <w:pPr>
        <w:rPr>
          <w:sz w:val="24"/>
          <w:szCs w:val="24"/>
        </w:rPr>
      </w:pPr>
    </w:p>
    <w:p w14:paraId="635F4FA3" w14:textId="5BE0D95E" w:rsidR="006B5693" w:rsidRPr="005437D4" w:rsidRDefault="006B5693" w:rsidP="006B5693">
      <w:pPr>
        <w:ind w:left="720" w:hanging="720"/>
        <w:rPr>
          <w:sz w:val="24"/>
          <w:szCs w:val="24"/>
        </w:rPr>
      </w:pPr>
    </w:p>
    <w:p w14:paraId="61F744BD" w14:textId="55A19D92" w:rsidR="004708B5" w:rsidRPr="005437D4" w:rsidRDefault="006B5693" w:rsidP="004D7E59">
      <w:pPr>
        <w:pStyle w:val="ListParagraph"/>
        <w:numPr>
          <w:ilvl w:val="0"/>
          <w:numId w:val="5"/>
        </w:numPr>
        <w:rPr>
          <w:sz w:val="24"/>
          <w:szCs w:val="24"/>
        </w:rPr>
      </w:pPr>
      <w:r w:rsidRPr="005437D4">
        <w:rPr>
          <w:sz w:val="24"/>
          <w:szCs w:val="24"/>
          <w:u w:val="single"/>
        </w:rPr>
        <w:t>Withdrawal</w:t>
      </w:r>
      <w:r w:rsidRPr="005437D4">
        <w:rPr>
          <w:sz w:val="24"/>
          <w:szCs w:val="24"/>
        </w:rPr>
        <w:t xml:space="preserve">.  The Host Institution shall have the right to require </w:t>
      </w:r>
      <w:r w:rsidR="007F2FDA" w:rsidRPr="005437D4">
        <w:rPr>
          <w:sz w:val="24"/>
          <w:szCs w:val="24"/>
        </w:rPr>
        <w:t>an exchange</w:t>
      </w:r>
      <w:r w:rsidRPr="005437D4">
        <w:rPr>
          <w:sz w:val="24"/>
          <w:szCs w:val="24"/>
        </w:rPr>
        <w:t xml:space="preserve"> student to withdraw from the exchange program and Host Institution at any time if the </w:t>
      </w:r>
      <w:r w:rsidR="007F2FDA" w:rsidRPr="005437D4">
        <w:rPr>
          <w:sz w:val="24"/>
          <w:szCs w:val="24"/>
        </w:rPr>
        <w:t xml:space="preserve">exchange </w:t>
      </w:r>
      <w:r w:rsidRPr="005437D4">
        <w:rPr>
          <w:sz w:val="24"/>
          <w:szCs w:val="24"/>
        </w:rPr>
        <w:lastRenderedPageBreak/>
        <w:t>student’s work or behavior has clearly not met the requirements of the Host Institution.  This right will not be exercised without the Host Institution’s prior consultation with the Home Institution.</w:t>
      </w:r>
    </w:p>
    <w:p w14:paraId="4CE0BE8C" w14:textId="77777777" w:rsidR="004708B5" w:rsidRPr="005437D4" w:rsidRDefault="004708B5" w:rsidP="004708B5">
      <w:pPr>
        <w:ind w:left="720" w:hanging="720"/>
        <w:rPr>
          <w:sz w:val="24"/>
          <w:szCs w:val="24"/>
        </w:rPr>
      </w:pPr>
    </w:p>
    <w:p w14:paraId="33FC2DB4" w14:textId="246A591A" w:rsidR="00AA6CAA" w:rsidRDefault="004708B5">
      <w:pPr>
        <w:pStyle w:val="ListParagraph"/>
        <w:numPr>
          <w:ilvl w:val="0"/>
          <w:numId w:val="5"/>
        </w:numPr>
        <w:rPr>
          <w:color w:val="222222"/>
          <w:sz w:val="24"/>
          <w:szCs w:val="24"/>
          <w:shd w:val="clear" w:color="auto" w:fill="FFFFFF"/>
        </w:rPr>
      </w:pPr>
      <w:r w:rsidRPr="005437D4">
        <w:rPr>
          <w:sz w:val="24"/>
          <w:szCs w:val="24"/>
          <w:u w:val="single"/>
        </w:rPr>
        <w:t>Education Records</w:t>
      </w:r>
      <w:r w:rsidRPr="005437D4">
        <w:rPr>
          <w:sz w:val="24"/>
          <w:szCs w:val="24"/>
        </w:rPr>
        <w:t xml:space="preserve">. </w:t>
      </w:r>
      <w:r w:rsidR="000E7858" w:rsidRPr="005437D4">
        <w:rPr>
          <w:sz w:val="24"/>
          <w:szCs w:val="24"/>
        </w:rPr>
        <w:t xml:space="preserve"> </w:t>
      </w:r>
      <w:r w:rsidRPr="005437D4">
        <w:rPr>
          <w:color w:val="222222"/>
          <w:sz w:val="24"/>
          <w:szCs w:val="24"/>
          <w:shd w:val="clear" w:color="auto" w:fill="FFFFFF"/>
        </w:rPr>
        <w:t xml:space="preserve">The </w:t>
      </w:r>
      <w:r w:rsidR="00C72098">
        <w:rPr>
          <w:color w:val="222222"/>
          <w:sz w:val="24"/>
          <w:szCs w:val="24"/>
          <w:shd w:val="clear" w:color="auto" w:fill="FFFFFF"/>
        </w:rPr>
        <w:t>p</w:t>
      </w:r>
      <w:r w:rsidRPr="005437D4">
        <w:rPr>
          <w:color w:val="222222"/>
          <w:sz w:val="24"/>
          <w:szCs w:val="24"/>
          <w:shd w:val="clear" w:color="auto" w:fill="FFFFFF"/>
        </w:rPr>
        <w:t>arties acknowledge and agree that U</w:t>
      </w:r>
      <w:r w:rsidR="009F7C4D" w:rsidRPr="005437D4">
        <w:rPr>
          <w:color w:val="222222"/>
          <w:sz w:val="24"/>
          <w:szCs w:val="24"/>
          <w:shd w:val="clear" w:color="auto" w:fill="FFFFFF"/>
        </w:rPr>
        <w:t>F</w:t>
      </w:r>
      <w:r w:rsidRPr="005437D4">
        <w:rPr>
          <w:color w:val="222222"/>
          <w:sz w:val="24"/>
          <w:szCs w:val="24"/>
          <w:shd w:val="clear" w:color="auto" w:fill="FFFFFF"/>
        </w:rPr>
        <w:t xml:space="preserve"> is subject to—and many student records and other personally identifiable information regarding students (“Education Records”) are protected by—the U.S. Family Educational Rights and Privacy Act (“FERPA”) and its implementing regulations.  The </w:t>
      </w:r>
      <w:r w:rsidR="00C72098">
        <w:rPr>
          <w:color w:val="222222"/>
          <w:sz w:val="24"/>
          <w:szCs w:val="24"/>
          <w:shd w:val="clear" w:color="auto" w:fill="FFFFFF"/>
        </w:rPr>
        <w:t>p</w:t>
      </w:r>
      <w:r w:rsidRPr="005437D4">
        <w:rPr>
          <w:color w:val="222222"/>
          <w:sz w:val="24"/>
          <w:szCs w:val="24"/>
          <w:shd w:val="clear" w:color="auto" w:fill="FFFFFF"/>
        </w:rPr>
        <w:t>arties further acknowledge and agree that U</w:t>
      </w:r>
      <w:r w:rsidR="009F7C4D" w:rsidRPr="005437D4">
        <w:rPr>
          <w:color w:val="222222"/>
          <w:sz w:val="24"/>
          <w:szCs w:val="24"/>
          <w:shd w:val="clear" w:color="auto" w:fill="FFFFFF"/>
        </w:rPr>
        <w:t>F</w:t>
      </w:r>
      <w:r w:rsidRPr="005437D4">
        <w:rPr>
          <w:color w:val="222222"/>
          <w:sz w:val="24"/>
          <w:szCs w:val="24"/>
          <w:shd w:val="clear" w:color="auto" w:fill="FFFFFF"/>
        </w:rPr>
        <w:t xml:space="preserve"> </w:t>
      </w:r>
      <w:r w:rsidR="009F7C4D" w:rsidRPr="005437D4">
        <w:rPr>
          <w:color w:val="222222"/>
          <w:sz w:val="24"/>
          <w:szCs w:val="24"/>
          <w:shd w:val="clear" w:color="auto" w:fill="FFFFFF"/>
        </w:rPr>
        <w:t>shall</w:t>
      </w:r>
      <w:r w:rsidRPr="005437D4">
        <w:rPr>
          <w:color w:val="222222"/>
          <w:sz w:val="24"/>
          <w:szCs w:val="24"/>
          <w:shd w:val="clear" w:color="auto" w:fill="FFFFFF"/>
        </w:rPr>
        <w:t xml:space="preserve"> comply with all applicable statutes, rules, and regulations respecting the maintenance of and release of information from such Education Records.  </w:t>
      </w:r>
      <w:r w:rsidR="007F2FDA" w:rsidRPr="005437D4">
        <w:rPr>
          <w:sz w:val="24"/>
          <w:szCs w:val="24"/>
          <w:highlight w:val="yellow"/>
        </w:rPr>
        <w:t>____</w:t>
      </w:r>
      <w:r w:rsidRPr="005437D4">
        <w:rPr>
          <w:color w:val="222222"/>
          <w:sz w:val="24"/>
          <w:szCs w:val="24"/>
          <w:shd w:val="clear" w:color="auto" w:fill="FFFFFF"/>
        </w:rPr>
        <w:t xml:space="preserve"> agrees it will not release information contained in these Education Records and </w:t>
      </w:r>
      <w:proofErr w:type="gramStart"/>
      <w:r w:rsidRPr="005437D4">
        <w:rPr>
          <w:color w:val="222222"/>
          <w:sz w:val="24"/>
          <w:szCs w:val="24"/>
          <w:shd w:val="clear" w:color="auto" w:fill="FFFFFF"/>
        </w:rPr>
        <w:t>reports, but</w:t>
      </w:r>
      <w:proofErr w:type="gramEnd"/>
      <w:r w:rsidRPr="005437D4">
        <w:rPr>
          <w:color w:val="222222"/>
          <w:sz w:val="24"/>
          <w:szCs w:val="24"/>
          <w:shd w:val="clear" w:color="auto" w:fill="FFFFFF"/>
        </w:rPr>
        <w:t xml:space="preserve"> shall instead refer all requests for information respecting such Education Records to U</w:t>
      </w:r>
      <w:r w:rsidR="009F7C4D" w:rsidRPr="005437D4">
        <w:rPr>
          <w:color w:val="222222"/>
          <w:sz w:val="24"/>
          <w:szCs w:val="24"/>
          <w:shd w:val="clear" w:color="auto" w:fill="FFFFFF"/>
        </w:rPr>
        <w:t>F</w:t>
      </w:r>
      <w:r w:rsidRPr="005437D4">
        <w:rPr>
          <w:color w:val="222222"/>
          <w:sz w:val="24"/>
          <w:szCs w:val="24"/>
          <w:shd w:val="clear" w:color="auto" w:fill="FFFFFF"/>
        </w:rPr>
        <w:t>.</w:t>
      </w:r>
    </w:p>
    <w:p w14:paraId="6C35434A" w14:textId="77777777" w:rsidR="00F75549" w:rsidRPr="00F75549" w:rsidRDefault="00F75549" w:rsidP="00F75549">
      <w:pPr>
        <w:pStyle w:val="ListParagraph"/>
        <w:rPr>
          <w:color w:val="222222"/>
          <w:sz w:val="24"/>
          <w:szCs w:val="24"/>
          <w:shd w:val="clear" w:color="auto" w:fill="FFFFFF"/>
        </w:rPr>
      </w:pPr>
    </w:p>
    <w:p w14:paraId="1EE9036E" w14:textId="2F7889F2" w:rsidR="00F75549" w:rsidRPr="00EF50E4" w:rsidRDefault="002D5678">
      <w:pPr>
        <w:pStyle w:val="ListParagraph"/>
        <w:numPr>
          <w:ilvl w:val="0"/>
          <w:numId w:val="5"/>
        </w:numPr>
        <w:rPr>
          <w:color w:val="222222"/>
          <w:sz w:val="24"/>
          <w:szCs w:val="24"/>
          <w:shd w:val="clear" w:color="auto" w:fill="FFFFFF"/>
        </w:rPr>
      </w:pPr>
      <w:r w:rsidRPr="005437D4">
        <w:rPr>
          <w:sz w:val="24"/>
          <w:szCs w:val="24"/>
        </w:rPr>
        <w:t xml:space="preserve"> </w:t>
      </w:r>
      <w:r w:rsidRPr="005437D4">
        <w:rPr>
          <w:sz w:val="24"/>
          <w:szCs w:val="24"/>
          <w:highlight w:val="yellow"/>
        </w:rPr>
        <w:t>____</w:t>
      </w:r>
      <w:r w:rsidRPr="005437D4">
        <w:rPr>
          <w:sz w:val="24"/>
          <w:szCs w:val="24"/>
        </w:rPr>
        <w:t xml:space="preserve"> </w:t>
      </w:r>
      <w:r w:rsidR="00F75549" w:rsidRPr="00F75549">
        <w:rPr>
          <w:color w:val="222222"/>
          <w:sz w:val="24"/>
          <w:szCs w:val="24"/>
          <w:shd w:val="clear" w:color="auto" w:fill="FFFFFF"/>
        </w:rPr>
        <w:t>students shall work with UF’s Office of the University Registrar to request a privacy hold on their student academic record.</w:t>
      </w:r>
    </w:p>
    <w:p w14:paraId="0E907378" w14:textId="77777777" w:rsidR="00712B78" w:rsidRPr="005437D4" w:rsidRDefault="00712B78" w:rsidP="00712B78">
      <w:pPr>
        <w:ind w:left="720" w:hanging="720"/>
        <w:rPr>
          <w:sz w:val="24"/>
          <w:szCs w:val="24"/>
        </w:rPr>
      </w:pPr>
    </w:p>
    <w:p w14:paraId="32F9359F" w14:textId="5A3A264B" w:rsidR="00C46F05" w:rsidRPr="005437D4" w:rsidRDefault="002B7A92" w:rsidP="00F506D8">
      <w:pPr>
        <w:outlineLvl w:val="0"/>
        <w:rPr>
          <w:b/>
          <w:sz w:val="24"/>
          <w:szCs w:val="24"/>
          <w:u w:val="single"/>
        </w:rPr>
      </w:pPr>
      <w:r w:rsidRPr="005437D4">
        <w:rPr>
          <w:b/>
          <w:sz w:val="24"/>
          <w:szCs w:val="24"/>
          <w:u w:val="single"/>
        </w:rPr>
        <w:t xml:space="preserve">SECTION </w:t>
      </w:r>
      <w:r w:rsidR="005464C1" w:rsidRPr="005437D4">
        <w:rPr>
          <w:b/>
          <w:sz w:val="24"/>
          <w:szCs w:val="24"/>
          <w:u w:val="single"/>
        </w:rPr>
        <w:t>3</w:t>
      </w:r>
      <w:r w:rsidR="00F506D8" w:rsidRPr="005437D4">
        <w:rPr>
          <w:b/>
          <w:sz w:val="24"/>
          <w:szCs w:val="24"/>
          <w:u w:val="single"/>
        </w:rPr>
        <w:tab/>
      </w:r>
      <w:r w:rsidR="00842CE4" w:rsidRPr="005437D4">
        <w:rPr>
          <w:b/>
          <w:smallCaps/>
          <w:sz w:val="24"/>
          <w:szCs w:val="24"/>
          <w:u w:val="single"/>
        </w:rPr>
        <w:t>MISCELLANEOUS</w:t>
      </w:r>
      <w:r w:rsidR="005464C1" w:rsidRPr="005437D4">
        <w:rPr>
          <w:b/>
          <w:smallCaps/>
          <w:sz w:val="24"/>
          <w:szCs w:val="24"/>
          <w:u w:val="single"/>
        </w:rPr>
        <w:t xml:space="preserve"> PROVISIONS.</w:t>
      </w:r>
    </w:p>
    <w:p w14:paraId="3EDDABE0" w14:textId="77777777" w:rsidR="00EA01D8" w:rsidRPr="005437D4" w:rsidRDefault="00EA01D8" w:rsidP="003D4828">
      <w:pPr>
        <w:rPr>
          <w:sz w:val="24"/>
          <w:szCs w:val="24"/>
        </w:rPr>
      </w:pPr>
    </w:p>
    <w:p w14:paraId="5CBC3399" w14:textId="16207158" w:rsidR="004D7E59" w:rsidRPr="005437D4" w:rsidRDefault="009656E3" w:rsidP="004D7E59">
      <w:pPr>
        <w:pStyle w:val="ListParagraph"/>
        <w:numPr>
          <w:ilvl w:val="0"/>
          <w:numId w:val="9"/>
        </w:numPr>
        <w:ind w:left="720" w:hanging="360"/>
        <w:rPr>
          <w:sz w:val="24"/>
          <w:szCs w:val="24"/>
        </w:rPr>
      </w:pPr>
      <w:r w:rsidRPr="005437D4">
        <w:rPr>
          <w:sz w:val="24"/>
          <w:szCs w:val="24"/>
          <w:u w:val="single"/>
        </w:rPr>
        <w:t>Non-Discrimination</w:t>
      </w:r>
      <w:r w:rsidRPr="005437D4">
        <w:rPr>
          <w:sz w:val="24"/>
          <w:szCs w:val="24"/>
        </w:rPr>
        <w:t xml:space="preserve">.  Both </w:t>
      </w:r>
      <w:r w:rsidR="00C72098">
        <w:rPr>
          <w:sz w:val="24"/>
          <w:szCs w:val="24"/>
        </w:rPr>
        <w:t>p</w:t>
      </w:r>
      <w:r w:rsidRPr="005437D4">
        <w:rPr>
          <w:sz w:val="24"/>
          <w:szCs w:val="24"/>
        </w:rPr>
        <w:t xml:space="preserve">arties subscribe to a policy of equal opportunity and do not discriminate on the basis of </w:t>
      </w:r>
      <w:r w:rsidR="00E348BC" w:rsidRPr="005437D4">
        <w:rPr>
          <w:sz w:val="24"/>
          <w:szCs w:val="24"/>
        </w:rPr>
        <w:t>sex</w:t>
      </w:r>
      <w:r w:rsidRPr="005437D4">
        <w:rPr>
          <w:sz w:val="24"/>
          <w:szCs w:val="24"/>
        </w:rPr>
        <w:t xml:space="preserve">, age, race, </w:t>
      </w:r>
      <w:r w:rsidR="00E348BC" w:rsidRPr="005437D4">
        <w:rPr>
          <w:sz w:val="24"/>
          <w:szCs w:val="24"/>
        </w:rPr>
        <w:t xml:space="preserve">color, </w:t>
      </w:r>
      <w:r w:rsidRPr="005437D4">
        <w:rPr>
          <w:sz w:val="24"/>
          <w:szCs w:val="24"/>
        </w:rPr>
        <w:t>ethnicity, national origin, religion</w:t>
      </w:r>
      <w:r w:rsidR="00E348BC" w:rsidRPr="005437D4">
        <w:rPr>
          <w:sz w:val="24"/>
          <w:szCs w:val="24"/>
        </w:rPr>
        <w:t>, disability, sexual orientation, gender identity, gender expression and marital status</w:t>
      </w:r>
      <w:r w:rsidRPr="005437D4">
        <w:rPr>
          <w:sz w:val="24"/>
          <w:szCs w:val="24"/>
        </w:rPr>
        <w:t xml:space="preserve">.  Both </w:t>
      </w:r>
      <w:r w:rsidR="00C72098">
        <w:rPr>
          <w:sz w:val="24"/>
          <w:szCs w:val="24"/>
        </w:rPr>
        <w:t>p</w:t>
      </w:r>
      <w:r w:rsidRPr="005437D4">
        <w:rPr>
          <w:sz w:val="24"/>
          <w:szCs w:val="24"/>
        </w:rPr>
        <w:t xml:space="preserve">arties shall abide by these principles in the administration of this Agreement, and neither </w:t>
      </w:r>
      <w:r w:rsidR="00C72098">
        <w:rPr>
          <w:sz w:val="24"/>
          <w:szCs w:val="24"/>
        </w:rPr>
        <w:t>p</w:t>
      </w:r>
      <w:r w:rsidRPr="005437D4">
        <w:rPr>
          <w:sz w:val="24"/>
          <w:szCs w:val="24"/>
        </w:rPr>
        <w:t xml:space="preserve">arty shall impose criteria for exchange of students that would violate the principles of non-discrimination.  </w:t>
      </w:r>
    </w:p>
    <w:p w14:paraId="31DCE5C2" w14:textId="77777777" w:rsidR="004D7E59" w:rsidRPr="005437D4" w:rsidRDefault="004D7E59" w:rsidP="003D4828">
      <w:pPr>
        <w:rPr>
          <w:sz w:val="24"/>
          <w:szCs w:val="24"/>
          <w:u w:val="single"/>
        </w:rPr>
      </w:pPr>
    </w:p>
    <w:p w14:paraId="73A10206" w14:textId="75A8FD2E" w:rsidR="004D7E59" w:rsidRPr="005437D4" w:rsidRDefault="009656E3" w:rsidP="004D7E59">
      <w:pPr>
        <w:pStyle w:val="ListParagraph"/>
        <w:numPr>
          <w:ilvl w:val="0"/>
          <w:numId w:val="9"/>
        </w:numPr>
        <w:ind w:left="720" w:hanging="360"/>
        <w:rPr>
          <w:sz w:val="24"/>
          <w:szCs w:val="24"/>
        </w:rPr>
      </w:pPr>
      <w:r w:rsidRPr="005437D4">
        <w:rPr>
          <w:sz w:val="24"/>
          <w:szCs w:val="24"/>
          <w:u w:val="single"/>
        </w:rPr>
        <w:t>Amendment/Modification</w:t>
      </w:r>
      <w:r w:rsidRPr="005437D4">
        <w:rPr>
          <w:sz w:val="24"/>
          <w:szCs w:val="24"/>
        </w:rPr>
        <w:t xml:space="preserve">.  No amendment or modification to this Agreement, including any amendment or modification of this paragraph, shall be effective unless in writing and signed by both </w:t>
      </w:r>
      <w:r w:rsidR="00C72098">
        <w:rPr>
          <w:sz w:val="24"/>
          <w:szCs w:val="24"/>
        </w:rPr>
        <w:t>p</w:t>
      </w:r>
      <w:r w:rsidRPr="005437D4">
        <w:rPr>
          <w:sz w:val="24"/>
          <w:szCs w:val="24"/>
        </w:rPr>
        <w:t>arties.</w:t>
      </w:r>
    </w:p>
    <w:p w14:paraId="02D7A123" w14:textId="77777777" w:rsidR="004D7E59" w:rsidRPr="005437D4" w:rsidRDefault="004D7E59" w:rsidP="004D7E59">
      <w:pPr>
        <w:pStyle w:val="ListParagraph"/>
        <w:rPr>
          <w:iCs/>
          <w:sz w:val="24"/>
          <w:szCs w:val="24"/>
          <w:u w:val="single"/>
        </w:rPr>
      </w:pPr>
    </w:p>
    <w:p w14:paraId="7B5DC6D3" w14:textId="15C3828A" w:rsidR="004D7E59" w:rsidRPr="005437D4" w:rsidRDefault="009656E3" w:rsidP="004D7E59">
      <w:pPr>
        <w:pStyle w:val="ListParagraph"/>
        <w:numPr>
          <w:ilvl w:val="0"/>
          <w:numId w:val="9"/>
        </w:numPr>
        <w:ind w:left="720" w:hanging="360"/>
        <w:rPr>
          <w:sz w:val="24"/>
          <w:szCs w:val="24"/>
        </w:rPr>
      </w:pPr>
      <w:r w:rsidRPr="005437D4">
        <w:rPr>
          <w:iCs/>
          <w:sz w:val="24"/>
          <w:szCs w:val="24"/>
          <w:u w:val="single"/>
        </w:rPr>
        <w:t>Term and Termination</w:t>
      </w:r>
      <w:r w:rsidRPr="005437D4">
        <w:rPr>
          <w:sz w:val="24"/>
          <w:szCs w:val="24"/>
        </w:rPr>
        <w:t xml:space="preserve">.  This Agreement will be in effect </w:t>
      </w:r>
      <w:r w:rsidR="00085359" w:rsidRPr="005437D4">
        <w:rPr>
          <w:sz w:val="24"/>
          <w:szCs w:val="24"/>
        </w:rPr>
        <w:t xml:space="preserve">as of the </w:t>
      </w:r>
      <w:r w:rsidR="00857399" w:rsidRPr="005437D4">
        <w:rPr>
          <w:sz w:val="24"/>
          <w:szCs w:val="24"/>
        </w:rPr>
        <w:t>Effective Date</w:t>
      </w:r>
      <w:r w:rsidR="00085359" w:rsidRPr="005437D4">
        <w:rPr>
          <w:sz w:val="24"/>
          <w:szCs w:val="24"/>
        </w:rPr>
        <w:t xml:space="preserve"> for a period of</w:t>
      </w:r>
      <w:r w:rsidRPr="005437D4">
        <w:rPr>
          <w:sz w:val="24"/>
          <w:szCs w:val="24"/>
        </w:rPr>
        <w:t xml:space="preserve"> </w:t>
      </w:r>
      <w:r w:rsidR="009F7C4D" w:rsidRPr="005437D4">
        <w:rPr>
          <w:sz w:val="24"/>
          <w:szCs w:val="24"/>
        </w:rPr>
        <w:t>three</w:t>
      </w:r>
      <w:r w:rsidR="008F4F9C" w:rsidRPr="005437D4">
        <w:rPr>
          <w:sz w:val="24"/>
          <w:szCs w:val="24"/>
        </w:rPr>
        <w:t xml:space="preserve"> (</w:t>
      </w:r>
      <w:r w:rsidR="009F7C4D" w:rsidRPr="005437D4">
        <w:rPr>
          <w:sz w:val="24"/>
          <w:szCs w:val="24"/>
        </w:rPr>
        <w:t>3</w:t>
      </w:r>
      <w:r w:rsidR="008F4F9C" w:rsidRPr="005437D4">
        <w:rPr>
          <w:sz w:val="24"/>
          <w:szCs w:val="24"/>
        </w:rPr>
        <w:t>)</w:t>
      </w:r>
      <w:r w:rsidRPr="005437D4">
        <w:rPr>
          <w:sz w:val="24"/>
          <w:szCs w:val="24"/>
        </w:rPr>
        <w:t xml:space="preserve"> years.  Either </w:t>
      </w:r>
      <w:r w:rsidR="00EF50E4">
        <w:rPr>
          <w:sz w:val="24"/>
          <w:szCs w:val="24"/>
        </w:rPr>
        <w:t>p</w:t>
      </w:r>
      <w:r w:rsidRPr="005437D4">
        <w:rPr>
          <w:sz w:val="24"/>
          <w:szCs w:val="24"/>
        </w:rPr>
        <w:t xml:space="preserve">arty may terminate this Agreement at the conclusion of the current academic year or other mutually agreed upon date by providing at least </w:t>
      </w:r>
      <w:r w:rsidR="00E348BC" w:rsidRPr="005437D4">
        <w:rPr>
          <w:sz w:val="24"/>
          <w:szCs w:val="24"/>
        </w:rPr>
        <w:t>thirty</w:t>
      </w:r>
      <w:r w:rsidRPr="005437D4">
        <w:rPr>
          <w:sz w:val="24"/>
          <w:szCs w:val="24"/>
        </w:rPr>
        <w:t xml:space="preserve"> (</w:t>
      </w:r>
      <w:r w:rsidR="006B45AA">
        <w:rPr>
          <w:sz w:val="24"/>
          <w:szCs w:val="24"/>
        </w:rPr>
        <w:t>30</w:t>
      </w:r>
      <w:r w:rsidRPr="005437D4">
        <w:rPr>
          <w:sz w:val="24"/>
          <w:szCs w:val="24"/>
        </w:rPr>
        <w:t>) days</w:t>
      </w:r>
      <w:r w:rsidR="007F2FDA" w:rsidRPr="005437D4">
        <w:rPr>
          <w:sz w:val="24"/>
          <w:szCs w:val="24"/>
        </w:rPr>
        <w:t>’</w:t>
      </w:r>
      <w:r w:rsidRPr="005437D4">
        <w:rPr>
          <w:sz w:val="24"/>
          <w:szCs w:val="24"/>
        </w:rPr>
        <w:t xml:space="preserve"> written notice to the Exchange Officer of the non-terminating </w:t>
      </w:r>
      <w:r w:rsidR="00EF50E4">
        <w:rPr>
          <w:sz w:val="24"/>
          <w:szCs w:val="24"/>
        </w:rPr>
        <w:t>p</w:t>
      </w:r>
      <w:r w:rsidRPr="005437D4">
        <w:rPr>
          <w:sz w:val="24"/>
          <w:szCs w:val="24"/>
        </w:rPr>
        <w:t>arty.  In the event of termination</w:t>
      </w:r>
      <w:r w:rsidR="000E4DFD" w:rsidRPr="005437D4">
        <w:rPr>
          <w:sz w:val="24"/>
          <w:szCs w:val="24"/>
        </w:rPr>
        <w:t xml:space="preserve"> or expiration of this Agreement</w:t>
      </w:r>
      <w:r w:rsidRPr="005437D4">
        <w:rPr>
          <w:sz w:val="24"/>
          <w:szCs w:val="24"/>
        </w:rPr>
        <w:t xml:space="preserve">, the </w:t>
      </w:r>
      <w:r w:rsidR="00EF50E4">
        <w:rPr>
          <w:sz w:val="24"/>
          <w:szCs w:val="24"/>
        </w:rPr>
        <w:t>p</w:t>
      </w:r>
      <w:r w:rsidRPr="005437D4">
        <w:rPr>
          <w:sz w:val="24"/>
          <w:szCs w:val="24"/>
        </w:rPr>
        <w:t xml:space="preserve">arties shall cooperate and use their reasonable best efforts to let current exchange students complete their </w:t>
      </w:r>
      <w:r w:rsidR="00742889" w:rsidRPr="005437D4">
        <w:rPr>
          <w:sz w:val="24"/>
          <w:szCs w:val="24"/>
        </w:rPr>
        <w:t xml:space="preserve">exchange </w:t>
      </w:r>
      <w:r w:rsidRPr="005437D4">
        <w:rPr>
          <w:sz w:val="24"/>
          <w:szCs w:val="24"/>
        </w:rPr>
        <w:t>program already in progress</w:t>
      </w:r>
      <w:r w:rsidR="00742889" w:rsidRPr="005437D4">
        <w:rPr>
          <w:sz w:val="24"/>
          <w:szCs w:val="24"/>
        </w:rPr>
        <w:t xml:space="preserve"> at the Host Institution</w:t>
      </w:r>
      <w:r w:rsidRPr="005437D4">
        <w:rPr>
          <w:sz w:val="24"/>
          <w:szCs w:val="24"/>
        </w:rPr>
        <w:t>.</w:t>
      </w:r>
    </w:p>
    <w:p w14:paraId="57A192C6" w14:textId="77777777" w:rsidR="004D7E59" w:rsidRPr="005437D4" w:rsidRDefault="004D7E59" w:rsidP="004D7E59">
      <w:pPr>
        <w:pStyle w:val="ListParagraph"/>
        <w:rPr>
          <w:sz w:val="24"/>
          <w:szCs w:val="24"/>
          <w:u w:val="single"/>
        </w:rPr>
      </w:pPr>
    </w:p>
    <w:p w14:paraId="76B0F2F3" w14:textId="463B2E16" w:rsidR="001411B2" w:rsidRPr="005437D4" w:rsidRDefault="001411B2" w:rsidP="004D7E59">
      <w:pPr>
        <w:pStyle w:val="ListParagraph"/>
        <w:numPr>
          <w:ilvl w:val="0"/>
          <w:numId w:val="9"/>
        </w:numPr>
        <w:ind w:left="720" w:hanging="360"/>
        <w:rPr>
          <w:sz w:val="24"/>
          <w:szCs w:val="24"/>
        </w:rPr>
      </w:pPr>
      <w:r w:rsidRPr="005437D4">
        <w:rPr>
          <w:sz w:val="24"/>
          <w:szCs w:val="24"/>
          <w:u w:val="single"/>
        </w:rPr>
        <w:t>Notices</w:t>
      </w:r>
      <w:r w:rsidRPr="005437D4">
        <w:rPr>
          <w:sz w:val="24"/>
          <w:szCs w:val="24"/>
        </w:rPr>
        <w:t>.  Any notices required to be given under this Exchange Agreement shall be directed</w:t>
      </w:r>
      <w:r w:rsidR="004D3928" w:rsidRPr="005437D4">
        <w:rPr>
          <w:sz w:val="24"/>
          <w:szCs w:val="24"/>
        </w:rPr>
        <w:t xml:space="preserve"> and sent</w:t>
      </w:r>
      <w:r w:rsidRPr="005437D4">
        <w:rPr>
          <w:sz w:val="24"/>
          <w:szCs w:val="24"/>
        </w:rPr>
        <w:t xml:space="preserve"> to</w:t>
      </w:r>
      <w:r w:rsidR="003D4828" w:rsidRPr="005437D4">
        <w:rPr>
          <w:sz w:val="24"/>
          <w:szCs w:val="24"/>
        </w:rPr>
        <w:t xml:space="preserve"> the addresses as set forth on Annex 1.</w:t>
      </w:r>
    </w:p>
    <w:p w14:paraId="7D654C75" w14:textId="77777777" w:rsidR="001411B2" w:rsidRPr="005437D4" w:rsidRDefault="001411B2" w:rsidP="001411B2">
      <w:pPr>
        <w:ind w:left="720" w:hanging="720"/>
        <w:rPr>
          <w:sz w:val="24"/>
          <w:szCs w:val="24"/>
        </w:rPr>
      </w:pPr>
    </w:p>
    <w:p w14:paraId="750AC99E" w14:textId="7D08C10D" w:rsidR="004D7E59" w:rsidRPr="005437D4" w:rsidRDefault="00E32331" w:rsidP="004D7E59">
      <w:pPr>
        <w:pStyle w:val="ListParagraph"/>
        <w:numPr>
          <w:ilvl w:val="0"/>
          <w:numId w:val="9"/>
        </w:numPr>
        <w:ind w:left="720" w:hanging="360"/>
        <w:rPr>
          <w:sz w:val="24"/>
          <w:szCs w:val="24"/>
        </w:rPr>
      </w:pPr>
      <w:r w:rsidRPr="005437D4">
        <w:rPr>
          <w:sz w:val="24"/>
          <w:szCs w:val="24"/>
          <w:u w:val="single"/>
        </w:rPr>
        <w:t>Use of Names, Marks, Logos</w:t>
      </w:r>
      <w:r w:rsidRPr="005437D4">
        <w:rPr>
          <w:sz w:val="24"/>
          <w:szCs w:val="24"/>
        </w:rPr>
        <w:t xml:space="preserve">.  Each </w:t>
      </w:r>
      <w:r w:rsidR="00EF50E4">
        <w:rPr>
          <w:sz w:val="24"/>
          <w:szCs w:val="24"/>
        </w:rPr>
        <w:t>p</w:t>
      </w:r>
      <w:r w:rsidRPr="005437D4">
        <w:rPr>
          <w:sz w:val="24"/>
          <w:szCs w:val="24"/>
        </w:rPr>
        <w:t xml:space="preserve">arty agrees it will not use the other </w:t>
      </w:r>
      <w:r w:rsidR="00EF50E4">
        <w:rPr>
          <w:sz w:val="24"/>
          <w:szCs w:val="24"/>
        </w:rPr>
        <w:t>p</w:t>
      </w:r>
      <w:r w:rsidRPr="005437D4">
        <w:rPr>
          <w:sz w:val="24"/>
          <w:szCs w:val="24"/>
        </w:rPr>
        <w:t>arty’s name(s), mark(s), or logo(s) in any advertising, promotional material, press release, publication, public announcement, or through other media</w:t>
      </w:r>
      <w:r w:rsidR="001608D6" w:rsidRPr="005437D4">
        <w:rPr>
          <w:sz w:val="24"/>
          <w:szCs w:val="24"/>
        </w:rPr>
        <w:t>,</w:t>
      </w:r>
      <w:r w:rsidRPr="005437D4">
        <w:rPr>
          <w:sz w:val="24"/>
          <w:szCs w:val="24"/>
        </w:rPr>
        <w:t xml:space="preserve"> written</w:t>
      </w:r>
      <w:r w:rsidR="009060F6" w:rsidRPr="005437D4">
        <w:rPr>
          <w:sz w:val="24"/>
          <w:szCs w:val="24"/>
        </w:rPr>
        <w:t>, oral, or otherwise</w:t>
      </w:r>
      <w:r w:rsidR="00A04371" w:rsidRPr="005437D4">
        <w:rPr>
          <w:sz w:val="24"/>
          <w:szCs w:val="24"/>
        </w:rPr>
        <w:t>,</w:t>
      </w:r>
      <w:r w:rsidRPr="005437D4">
        <w:rPr>
          <w:sz w:val="24"/>
          <w:szCs w:val="24"/>
        </w:rPr>
        <w:t xml:space="preserve"> without the prior written consent of the other </w:t>
      </w:r>
      <w:r w:rsidR="00EF50E4">
        <w:rPr>
          <w:sz w:val="24"/>
          <w:szCs w:val="24"/>
        </w:rPr>
        <w:t>p</w:t>
      </w:r>
      <w:r w:rsidRPr="005437D4">
        <w:rPr>
          <w:sz w:val="24"/>
          <w:szCs w:val="24"/>
        </w:rPr>
        <w:t>arty.</w:t>
      </w:r>
      <w:r w:rsidR="00636C7D" w:rsidRPr="005437D4">
        <w:rPr>
          <w:sz w:val="24"/>
          <w:szCs w:val="24"/>
        </w:rPr>
        <w:t xml:space="preserve">  Prior written consent will not be required for use </w:t>
      </w:r>
      <w:r w:rsidR="00636C7D" w:rsidRPr="005437D4">
        <w:rPr>
          <w:sz w:val="24"/>
          <w:szCs w:val="24"/>
        </w:rPr>
        <w:lastRenderedPageBreak/>
        <w:t xml:space="preserve">of the other </w:t>
      </w:r>
      <w:r w:rsidR="00EF50E4">
        <w:rPr>
          <w:sz w:val="24"/>
          <w:szCs w:val="24"/>
        </w:rPr>
        <w:t>p</w:t>
      </w:r>
      <w:r w:rsidR="00636C7D" w:rsidRPr="005437D4">
        <w:rPr>
          <w:sz w:val="24"/>
          <w:szCs w:val="24"/>
        </w:rPr>
        <w:t xml:space="preserve">arty’s name in the context of </w:t>
      </w:r>
      <w:r w:rsidR="00210F65">
        <w:rPr>
          <w:sz w:val="24"/>
          <w:szCs w:val="24"/>
        </w:rPr>
        <w:t xml:space="preserve">factual or </w:t>
      </w:r>
      <w:r w:rsidR="00636C7D" w:rsidRPr="005437D4">
        <w:rPr>
          <w:sz w:val="24"/>
          <w:szCs w:val="24"/>
        </w:rPr>
        <w:t xml:space="preserve">descriptive statements </w:t>
      </w:r>
      <w:r w:rsidR="003D4828" w:rsidRPr="005437D4">
        <w:rPr>
          <w:sz w:val="24"/>
          <w:szCs w:val="24"/>
        </w:rPr>
        <w:t>related to</w:t>
      </w:r>
      <w:r w:rsidR="00636C7D" w:rsidRPr="005437D4">
        <w:rPr>
          <w:sz w:val="24"/>
          <w:szCs w:val="24"/>
        </w:rPr>
        <w:t xml:space="preserve"> the </w:t>
      </w:r>
      <w:r w:rsidR="003D4828" w:rsidRPr="005437D4">
        <w:rPr>
          <w:sz w:val="24"/>
          <w:szCs w:val="24"/>
        </w:rPr>
        <w:t>exchange</w:t>
      </w:r>
      <w:r w:rsidR="00636C7D" w:rsidRPr="005437D4">
        <w:rPr>
          <w:sz w:val="24"/>
          <w:szCs w:val="24"/>
        </w:rPr>
        <w:t>.</w:t>
      </w:r>
    </w:p>
    <w:p w14:paraId="3BFEAFE6" w14:textId="77777777" w:rsidR="004D7E59" w:rsidRPr="005437D4" w:rsidRDefault="004D7E59" w:rsidP="004D7E59">
      <w:pPr>
        <w:pStyle w:val="ListParagraph"/>
        <w:rPr>
          <w:sz w:val="24"/>
          <w:szCs w:val="24"/>
        </w:rPr>
      </w:pPr>
    </w:p>
    <w:p w14:paraId="5F93888F" w14:textId="7E4C3152" w:rsidR="004D7E59" w:rsidRPr="005437D4" w:rsidRDefault="00E32331" w:rsidP="004D7E59">
      <w:pPr>
        <w:pStyle w:val="ListParagraph"/>
        <w:numPr>
          <w:ilvl w:val="0"/>
          <w:numId w:val="9"/>
        </w:numPr>
        <w:ind w:left="720" w:hanging="360"/>
        <w:rPr>
          <w:sz w:val="24"/>
          <w:szCs w:val="24"/>
        </w:rPr>
      </w:pPr>
      <w:r w:rsidRPr="005437D4">
        <w:rPr>
          <w:sz w:val="24"/>
          <w:szCs w:val="24"/>
          <w:u w:val="single"/>
        </w:rPr>
        <w:t>Relationship of Parties</w:t>
      </w:r>
      <w:r w:rsidRPr="005437D4">
        <w:rPr>
          <w:sz w:val="24"/>
          <w:szCs w:val="24"/>
        </w:rPr>
        <w:t>.</w:t>
      </w:r>
      <w:r w:rsidR="00223C72" w:rsidRPr="005437D4">
        <w:rPr>
          <w:sz w:val="24"/>
          <w:szCs w:val="24"/>
        </w:rPr>
        <w:t xml:space="preserve">  This Agreement does not create any agency, partnership, joint venture, </w:t>
      </w:r>
      <w:r w:rsidR="00E22B77" w:rsidRPr="005437D4">
        <w:rPr>
          <w:sz w:val="24"/>
          <w:szCs w:val="24"/>
        </w:rPr>
        <w:t xml:space="preserve">or </w:t>
      </w:r>
      <w:r w:rsidR="00223C72" w:rsidRPr="005437D4">
        <w:rPr>
          <w:sz w:val="24"/>
          <w:szCs w:val="24"/>
        </w:rPr>
        <w:t>emplo</w:t>
      </w:r>
      <w:r w:rsidR="004708B5" w:rsidRPr="005437D4">
        <w:rPr>
          <w:sz w:val="24"/>
          <w:szCs w:val="24"/>
        </w:rPr>
        <w:t xml:space="preserve">yment relationship between the </w:t>
      </w:r>
      <w:r w:rsidR="00EF50E4">
        <w:rPr>
          <w:sz w:val="24"/>
          <w:szCs w:val="24"/>
        </w:rPr>
        <w:t>p</w:t>
      </w:r>
      <w:r w:rsidR="00223C72" w:rsidRPr="005437D4">
        <w:rPr>
          <w:sz w:val="24"/>
          <w:szCs w:val="24"/>
        </w:rPr>
        <w:t>arties.</w:t>
      </w:r>
    </w:p>
    <w:p w14:paraId="39EAC811" w14:textId="77777777" w:rsidR="004D7E59" w:rsidRPr="005437D4" w:rsidRDefault="004D7E59" w:rsidP="004D7E59">
      <w:pPr>
        <w:pStyle w:val="ListParagraph"/>
        <w:rPr>
          <w:sz w:val="24"/>
          <w:szCs w:val="24"/>
          <w:u w:val="single"/>
        </w:rPr>
      </w:pPr>
    </w:p>
    <w:p w14:paraId="708DB705" w14:textId="2B38370B" w:rsidR="00093491" w:rsidRPr="005437D4" w:rsidRDefault="00E32331" w:rsidP="00093491">
      <w:pPr>
        <w:pStyle w:val="ListParagraph"/>
        <w:numPr>
          <w:ilvl w:val="0"/>
          <w:numId w:val="9"/>
        </w:numPr>
        <w:ind w:left="720" w:hanging="360"/>
        <w:rPr>
          <w:sz w:val="24"/>
          <w:szCs w:val="24"/>
        </w:rPr>
      </w:pPr>
      <w:r w:rsidRPr="005437D4">
        <w:rPr>
          <w:sz w:val="24"/>
          <w:szCs w:val="24"/>
          <w:u w:val="single"/>
        </w:rPr>
        <w:t>Non-Exclusive Agreement</w:t>
      </w:r>
      <w:r w:rsidRPr="005437D4">
        <w:rPr>
          <w:sz w:val="24"/>
          <w:szCs w:val="24"/>
        </w:rPr>
        <w:t xml:space="preserve">.  This Agreement should not be construed as an exclusive contract and the </w:t>
      </w:r>
      <w:r w:rsidR="00EF50E4">
        <w:rPr>
          <w:sz w:val="24"/>
          <w:szCs w:val="24"/>
        </w:rPr>
        <w:t>p</w:t>
      </w:r>
      <w:r w:rsidRPr="005437D4">
        <w:rPr>
          <w:sz w:val="24"/>
          <w:szCs w:val="24"/>
        </w:rPr>
        <w:t xml:space="preserve">arties, at their option, may enter into </w:t>
      </w:r>
      <w:r w:rsidR="00223C72" w:rsidRPr="005437D4">
        <w:rPr>
          <w:sz w:val="24"/>
          <w:szCs w:val="24"/>
        </w:rPr>
        <w:t>similar</w:t>
      </w:r>
      <w:r w:rsidRPr="005437D4">
        <w:rPr>
          <w:sz w:val="24"/>
          <w:szCs w:val="24"/>
        </w:rPr>
        <w:t xml:space="preserve"> agreements with other entities.</w:t>
      </w:r>
    </w:p>
    <w:p w14:paraId="07B33E52" w14:textId="77777777" w:rsidR="00093491" w:rsidRPr="00EF50E4" w:rsidRDefault="00093491" w:rsidP="00EF50E4">
      <w:pPr>
        <w:pStyle w:val="ListParagraph"/>
        <w:rPr>
          <w:b/>
          <w:sz w:val="24"/>
          <w:szCs w:val="24"/>
        </w:rPr>
      </w:pPr>
    </w:p>
    <w:p w14:paraId="2C6F64EE" w14:textId="5D762E65" w:rsidR="00093491" w:rsidRPr="00EF50E4" w:rsidRDefault="00093491" w:rsidP="00EF50E4">
      <w:pPr>
        <w:pStyle w:val="ListParagraph"/>
        <w:numPr>
          <w:ilvl w:val="0"/>
          <w:numId w:val="9"/>
        </w:numPr>
        <w:ind w:left="720" w:hanging="360"/>
        <w:rPr>
          <w:sz w:val="24"/>
          <w:szCs w:val="24"/>
        </w:rPr>
      </w:pPr>
      <w:r w:rsidRPr="00EF50E4">
        <w:rPr>
          <w:bCs/>
          <w:sz w:val="24"/>
          <w:szCs w:val="24"/>
          <w:u w:val="single"/>
        </w:rPr>
        <w:t>Force Majeure</w:t>
      </w:r>
      <w:r w:rsidRPr="00EF50E4">
        <w:rPr>
          <w:b/>
          <w:sz w:val="24"/>
          <w:szCs w:val="24"/>
        </w:rPr>
        <w:t xml:space="preserve">. </w:t>
      </w:r>
      <w:r w:rsidRPr="005437D4">
        <w:rPr>
          <w:b/>
          <w:sz w:val="24"/>
          <w:szCs w:val="24"/>
        </w:rPr>
        <w:t xml:space="preserve"> </w:t>
      </w:r>
      <w:r w:rsidRPr="00EF50E4">
        <w:rPr>
          <w:sz w:val="24"/>
          <w:szCs w:val="24"/>
        </w:rPr>
        <w:t xml:space="preserve">Neither </w:t>
      </w:r>
      <w:r w:rsidRPr="005437D4">
        <w:rPr>
          <w:sz w:val="24"/>
          <w:szCs w:val="24"/>
        </w:rPr>
        <w:t>p</w:t>
      </w:r>
      <w:r w:rsidRPr="00EF50E4">
        <w:rPr>
          <w:sz w:val="24"/>
          <w:szCs w:val="24"/>
        </w:rPr>
        <w:t>arty</w:t>
      </w:r>
      <w:r w:rsidRPr="005437D4">
        <w:rPr>
          <w:sz w:val="24"/>
          <w:szCs w:val="24"/>
        </w:rPr>
        <w:t xml:space="preserve"> shall</w:t>
      </w:r>
      <w:r w:rsidRPr="00EF50E4">
        <w:rPr>
          <w:sz w:val="24"/>
          <w:szCs w:val="24"/>
        </w:rPr>
        <w:t xml:space="preserve"> be liable to the other for </w:t>
      </w:r>
      <w:r w:rsidR="005437D4" w:rsidRPr="00211C77">
        <w:rPr>
          <w:sz w:val="24"/>
          <w:szCs w:val="24"/>
        </w:rPr>
        <w:t xml:space="preserve">failure to perform its </w:t>
      </w:r>
      <w:r w:rsidR="003E7629">
        <w:rPr>
          <w:sz w:val="24"/>
          <w:szCs w:val="24"/>
        </w:rPr>
        <w:t>respective</w:t>
      </w:r>
      <w:r w:rsidR="005437D4" w:rsidRPr="00211C77">
        <w:rPr>
          <w:sz w:val="24"/>
          <w:szCs w:val="24"/>
        </w:rPr>
        <w:t xml:space="preserve"> obligations under this Agreement when failure is caused by </w:t>
      </w:r>
      <w:r w:rsidR="005437D4" w:rsidRPr="00EF50E4">
        <w:rPr>
          <w:sz w:val="24"/>
          <w:szCs w:val="24"/>
        </w:rPr>
        <w:t xml:space="preserve">fire, explosion, water, act of God, civil disorder or disturbances, strikes, vandalism, war, riot, sabotage, weather and energy related closings, pandemic or epidemic, or like causes beyond the reasonable control of the party (“Force Majeure Event”).  In the event that either </w:t>
      </w:r>
      <w:r w:rsidR="005437D4">
        <w:rPr>
          <w:sz w:val="24"/>
          <w:szCs w:val="24"/>
        </w:rPr>
        <w:t>p</w:t>
      </w:r>
      <w:r w:rsidR="005437D4" w:rsidRPr="00EF50E4">
        <w:rPr>
          <w:sz w:val="24"/>
          <w:szCs w:val="24"/>
        </w:rPr>
        <w:t xml:space="preserve">arty ceases to perform its obligations under this Agreement due to the occurrence of a Force Majeure Event, the </w:t>
      </w:r>
      <w:r w:rsidR="005437D4">
        <w:rPr>
          <w:sz w:val="24"/>
          <w:szCs w:val="24"/>
        </w:rPr>
        <w:t>affected p</w:t>
      </w:r>
      <w:r w:rsidR="005437D4" w:rsidRPr="00EF50E4">
        <w:rPr>
          <w:sz w:val="24"/>
          <w:szCs w:val="24"/>
        </w:rPr>
        <w:t xml:space="preserve">arty shall: (a) as soon as practicable notify the other </w:t>
      </w:r>
      <w:r w:rsidR="005437D4">
        <w:rPr>
          <w:sz w:val="24"/>
          <w:szCs w:val="24"/>
        </w:rPr>
        <w:t>p</w:t>
      </w:r>
      <w:r w:rsidR="005437D4" w:rsidRPr="00EF50E4">
        <w:rPr>
          <w:sz w:val="24"/>
          <w:szCs w:val="24"/>
        </w:rPr>
        <w:t>arty in writing of the Force Majeure Event and its expected duration;</w:t>
      </w:r>
      <w:r w:rsidR="005437D4">
        <w:rPr>
          <w:sz w:val="24"/>
          <w:szCs w:val="24"/>
        </w:rPr>
        <w:t xml:space="preserve"> and</w:t>
      </w:r>
      <w:r w:rsidR="005437D4" w:rsidRPr="00EF50E4">
        <w:rPr>
          <w:sz w:val="24"/>
          <w:szCs w:val="24"/>
        </w:rPr>
        <w:t xml:space="preserve"> (b) take all reasonable steps to recommence performance of its obligations under this Agreement as soon as possible.  In the event that any Force Majeure Event delays a </w:t>
      </w:r>
      <w:r w:rsidR="005437D4">
        <w:rPr>
          <w:sz w:val="24"/>
          <w:szCs w:val="24"/>
        </w:rPr>
        <w:t>p</w:t>
      </w:r>
      <w:r w:rsidR="005437D4" w:rsidRPr="00EF50E4">
        <w:rPr>
          <w:sz w:val="24"/>
          <w:szCs w:val="24"/>
        </w:rPr>
        <w:t xml:space="preserve">arty’s performance for more than thirty (30) calendar days following notice by the </w:t>
      </w:r>
      <w:r w:rsidR="005437D4">
        <w:rPr>
          <w:sz w:val="24"/>
          <w:szCs w:val="24"/>
        </w:rPr>
        <w:t>affected</w:t>
      </w:r>
      <w:r w:rsidR="005437D4" w:rsidRPr="00EF50E4">
        <w:rPr>
          <w:sz w:val="24"/>
          <w:szCs w:val="24"/>
        </w:rPr>
        <w:t xml:space="preserve"> </w:t>
      </w:r>
      <w:r w:rsidR="005437D4">
        <w:rPr>
          <w:sz w:val="24"/>
          <w:szCs w:val="24"/>
        </w:rPr>
        <w:t>p</w:t>
      </w:r>
      <w:r w:rsidR="005437D4" w:rsidRPr="00EF50E4">
        <w:rPr>
          <w:sz w:val="24"/>
          <w:szCs w:val="24"/>
        </w:rPr>
        <w:t xml:space="preserve">arty pursuant to this Agreement, the other </w:t>
      </w:r>
      <w:r w:rsidR="005437D4">
        <w:rPr>
          <w:sz w:val="24"/>
          <w:szCs w:val="24"/>
        </w:rPr>
        <w:t>p</w:t>
      </w:r>
      <w:r w:rsidR="005437D4" w:rsidRPr="00EF50E4">
        <w:rPr>
          <w:sz w:val="24"/>
          <w:szCs w:val="24"/>
        </w:rPr>
        <w:t>arty may terminate this Agreement immediately upon written notice</w:t>
      </w:r>
      <w:r w:rsidRPr="00EF50E4">
        <w:rPr>
          <w:sz w:val="24"/>
          <w:szCs w:val="24"/>
        </w:rPr>
        <w:t>.</w:t>
      </w:r>
    </w:p>
    <w:p w14:paraId="0FAC803F" w14:textId="77777777" w:rsidR="004D7E59" w:rsidRPr="00EF50E4" w:rsidRDefault="004D7E59" w:rsidP="00EF50E4">
      <w:pPr>
        <w:rPr>
          <w:sz w:val="24"/>
          <w:szCs w:val="24"/>
          <w:u w:val="single"/>
        </w:rPr>
      </w:pPr>
    </w:p>
    <w:p w14:paraId="06CB6B51" w14:textId="0CAA16F0" w:rsidR="00AA6CAA" w:rsidRPr="00EF50E4" w:rsidRDefault="00AA6CAA" w:rsidP="004D7E59">
      <w:pPr>
        <w:pStyle w:val="ListParagraph"/>
        <w:numPr>
          <w:ilvl w:val="0"/>
          <w:numId w:val="9"/>
        </w:numPr>
        <w:ind w:left="720" w:hanging="360"/>
        <w:rPr>
          <w:sz w:val="24"/>
          <w:szCs w:val="24"/>
        </w:rPr>
      </w:pPr>
      <w:r w:rsidRPr="00EF50E4">
        <w:rPr>
          <w:sz w:val="24"/>
          <w:szCs w:val="24"/>
          <w:u w:val="single"/>
        </w:rPr>
        <w:t>Financial Obligations</w:t>
      </w:r>
      <w:r w:rsidRPr="00EF50E4">
        <w:rPr>
          <w:sz w:val="24"/>
          <w:szCs w:val="24"/>
        </w:rPr>
        <w:t xml:space="preserve">.  Neither party shall assume any financial obligations under this Agreement except as specifically provided for pursuant to this Agreement.  This Agreement does not create an obligation for either </w:t>
      </w:r>
      <w:r w:rsidR="005D6FDE" w:rsidRPr="00EF50E4">
        <w:rPr>
          <w:sz w:val="24"/>
          <w:szCs w:val="24"/>
        </w:rPr>
        <w:t>p</w:t>
      </w:r>
      <w:r w:rsidRPr="00EF50E4">
        <w:rPr>
          <w:sz w:val="24"/>
          <w:szCs w:val="24"/>
        </w:rPr>
        <w:t xml:space="preserve">arty to provide resources necessary to carry out any part of this Agreement except as approved by the </w:t>
      </w:r>
      <w:r w:rsidR="005D6FDE" w:rsidRPr="00EF50E4">
        <w:rPr>
          <w:sz w:val="24"/>
          <w:szCs w:val="24"/>
        </w:rPr>
        <w:t>p</w:t>
      </w:r>
      <w:r w:rsidRPr="00EF50E4">
        <w:rPr>
          <w:sz w:val="24"/>
          <w:szCs w:val="24"/>
        </w:rPr>
        <w:t>arty responsible for providing those resources.</w:t>
      </w:r>
    </w:p>
    <w:p w14:paraId="799E7C42" w14:textId="77777777" w:rsidR="00AA6CAA" w:rsidRPr="00EF50E4" w:rsidRDefault="00AA6CAA" w:rsidP="00EF50E4">
      <w:pPr>
        <w:pStyle w:val="ListParagraph"/>
        <w:rPr>
          <w:sz w:val="24"/>
          <w:szCs w:val="24"/>
        </w:rPr>
      </w:pPr>
    </w:p>
    <w:p w14:paraId="7599E942" w14:textId="70E2ACAC" w:rsidR="004D7E59" w:rsidRPr="005437D4" w:rsidRDefault="00E32331" w:rsidP="004D7E59">
      <w:pPr>
        <w:pStyle w:val="ListParagraph"/>
        <w:numPr>
          <w:ilvl w:val="0"/>
          <w:numId w:val="9"/>
        </w:numPr>
        <w:ind w:left="720" w:hanging="360"/>
        <w:rPr>
          <w:sz w:val="24"/>
          <w:szCs w:val="24"/>
        </w:rPr>
      </w:pPr>
      <w:r w:rsidRPr="005437D4">
        <w:rPr>
          <w:sz w:val="24"/>
          <w:szCs w:val="24"/>
          <w:u w:val="single"/>
        </w:rPr>
        <w:t>Entire Agreement</w:t>
      </w:r>
      <w:r w:rsidRPr="005437D4">
        <w:rPr>
          <w:sz w:val="24"/>
          <w:szCs w:val="24"/>
        </w:rPr>
        <w:t xml:space="preserve">.  This Agreement constitutes the entire agreement between the </w:t>
      </w:r>
      <w:r w:rsidR="007A3086">
        <w:rPr>
          <w:sz w:val="24"/>
          <w:szCs w:val="24"/>
        </w:rPr>
        <w:t>p</w:t>
      </w:r>
      <w:r w:rsidRPr="005437D4">
        <w:rPr>
          <w:sz w:val="24"/>
          <w:szCs w:val="24"/>
        </w:rPr>
        <w:t>arties</w:t>
      </w:r>
      <w:r w:rsidR="006358D6" w:rsidRPr="005437D4">
        <w:rPr>
          <w:sz w:val="24"/>
          <w:szCs w:val="24"/>
        </w:rPr>
        <w:t xml:space="preserve"> regarding the subject matter</w:t>
      </w:r>
      <w:r w:rsidR="00AA6CAA" w:rsidRPr="005437D4">
        <w:rPr>
          <w:sz w:val="24"/>
          <w:szCs w:val="24"/>
        </w:rPr>
        <w:t xml:space="preserve"> hereof</w:t>
      </w:r>
      <w:r w:rsidRPr="005437D4">
        <w:rPr>
          <w:sz w:val="24"/>
          <w:szCs w:val="24"/>
        </w:rPr>
        <w:t xml:space="preserve">.  All prior discussions, agreements, and understandings between the </w:t>
      </w:r>
      <w:r w:rsidR="007A3086">
        <w:rPr>
          <w:sz w:val="24"/>
          <w:szCs w:val="24"/>
        </w:rPr>
        <w:t>p</w:t>
      </w:r>
      <w:r w:rsidRPr="005437D4">
        <w:rPr>
          <w:sz w:val="24"/>
          <w:szCs w:val="24"/>
        </w:rPr>
        <w:t>arties</w:t>
      </w:r>
      <w:r w:rsidR="006358D6" w:rsidRPr="005437D4">
        <w:rPr>
          <w:sz w:val="24"/>
          <w:szCs w:val="24"/>
        </w:rPr>
        <w:t xml:space="preserve"> regarding the subject matter</w:t>
      </w:r>
      <w:r w:rsidRPr="005437D4">
        <w:rPr>
          <w:sz w:val="24"/>
          <w:szCs w:val="24"/>
        </w:rPr>
        <w:t xml:space="preserve">, whether </w:t>
      </w:r>
      <w:r w:rsidR="006358D6" w:rsidRPr="005437D4">
        <w:rPr>
          <w:sz w:val="24"/>
          <w:szCs w:val="24"/>
        </w:rPr>
        <w:t>oral</w:t>
      </w:r>
      <w:r w:rsidRPr="005437D4">
        <w:rPr>
          <w:sz w:val="24"/>
          <w:szCs w:val="24"/>
        </w:rPr>
        <w:t xml:space="preserve"> or in writing, are hereby merged into this Agreement.</w:t>
      </w:r>
    </w:p>
    <w:p w14:paraId="0260F690" w14:textId="77777777" w:rsidR="009F7C4D" w:rsidRPr="005437D4" w:rsidRDefault="009F7C4D">
      <w:pPr>
        <w:rPr>
          <w:b/>
          <w:sz w:val="24"/>
          <w:szCs w:val="24"/>
        </w:rPr>
        <w:sectPr w:rsidR="009F7C4D" w:rsidRPr="005437D4" w:rsidSect="0066541A">
          <w:footerReference w:type="even" r:id="rId9"/>
          <w:footerReference w:type="default" r:id="rId10"/>
          <w:footerReference w:type="first" r:id="rId11"/>
          <w:pgSz w:w="12240" w:h="15840" w:code="1"/>
          <w:pgMar w:top="1440" w:right="1440" w:bottom="1440" w:left="1440" w:header="720" w:footer="360" w:gutter="0"/>
          <w:pgNumType w:start="1"/>
          <w:cols w:space="720"/>
        </w:sectPr>
      </w:pPr>
    </w:p>
    <w:p w14:paraId="2175B876" w14:textId="640BE143" w:rsidR="00490293" w:rsidRPr="005437D4" w:rsidRDefault="009F7C4D" w:rsidP="00F75549">
      <w:pPr>
        <w:rPr>
          <w:sz w:val="24"/>
          <w:szCs w:val="24"/>
        </w:rPr>
      </w:pPr>
      <w:r w:rsidRPr="005437D4">
        <w:rPr>
          <w:sz w:val="24"/>
          <w:szCs w:val="24"/>
        </w:rPr>
        <w:lastRenderedPageBreak/>
        <w:t xml:space="preserve">The </w:t>
      </w:r>
      <w:r w:rsidR="00AC2A70">
        <w:rPr>
          <w:sz w:val="24"/>
          <w:szCs w:val="24"/>
        </w:rPr>
        <w:t>p</w:t>
      </w:r>
      <w:r w:rsidRPr="005437D4">
        <w:rPr>
          <w:sz w:val="24"/>
          <w:szCs w:val="24"/>
        </w:rPr>
        <w:t xml:space="preserve">arties have </w:t>
      </w:r>
      <w:r w:rsidR="00490293" w:rsidRPr="005437D4">
        <w:rPr>
          <w:sz w:val="24"/>
          <w:szCs w:val="24"/>
        </w:rPr>
        <w:t xml:space="preserve">caused their duly authorized representatives to execute and deliver this Agreement as of the </w:t>
      </w:r>
      <w:r w:rsidR="00F1454F" w:rsidRPr="005437D4">
        <w:rPr>
          <w:sz w:val="24"/>
          <w:szCs w:val="24"/>
        </w:rPr>
        <w:t>Effective Date</w:t>
      </w:r>
      <w:r w:rsidR="00490293" w:rsidRPr="005437D4">
        <w:rPr>
          <w:sz w:val="24"/>
          <w:szCs w:val="24"/>
        </w:rPr>
        <w:t>.</w:t>
      </w:r>
    </w:p>
    <w:p w14:paraId="6F39E506" w14:textId="77777777" w:rsidR="00490293" w:rsidRPr="005437D4" w:rsidRDefault="00490293">
      <w:pPr>
        <w:rPr>
          <w:b/>
          <w:sz w:val="24"/>
          <w:szCs w:val="24"/>
        </w:rPr>
      </w:pPr>
    </w:p>
    <w:p w14:paraId="7BEE7F3E" w14:textId="77777777" w:rsidR="00490293" w:rsidRPr="005437D4" w:rsidRDefault="00490293">
      <w:pPr>
        <w:rPr>
          <w:b/>
          <w:sz w:val="24"/>
          <w:szCs w:val="24"/>
        </w:rPr>
      </w:pPr>
      <w:r w:rsidRPr="005437D4">
        <w:rPr>
          <w:b/>
          <w:sz w:val="24"/>
          <w:szCs w:val="24"/>
        </w:rPr>
        <w:t xml:space="preserve"> </w:t>
      </w:r>
    </w:p>
    <w:tbl>
      <w:tblPr>
        <w:tblStyle w:val="TableGrid"/>
        <w:tblW w:w="0" w:type="auto"/>
        <w:tblLook w:val="04A0" w:firstRow="1" w:lastRow="0" w:firstColumn="1" w:lastColumn="0" w:noHBand="0" w:noVBand="1"/>
      </w:tblPr>
      <w:tblGrid>
        <w:gridCol w:w="4675"/>
        <w:gridCol w:w="4675"/>
      </w:tblGrid>
      <w:tr w:rsidR="00490293" w:rsidRPr="005437D4" w14:paraId="5641C602" w14:textId="77777777" w:rsidTr="00490293">
        <w:tc>
          <w:tcPr>
            <w:tcW w:w="4675" w:type="dxa"/>
          </w:tcPr>
          <w:p w14:paraId="38E2FBDF" w14:textId="29E67198" w:rsidR="00490293" w:rsidRPr="005437D4" w:rsidRDefault="00E20419">
            <w:pPr>
              <w:rPr>
                <w:b/>
                <w:sz w:val="24"/>
                <w:szCs w:val="24"/>
              </w:rPr>
            </w:pPr>
            <w:r>
              <w:rPr>
                <w:b/>
                <w:sz w:val="24"/>
                <w:szCs w:val="24"/>
              </w:rPr>
              <w:t xml:space="preserve">FOR </w:t>
            </w:r>
            <w:r w:rsidR="00490293" w:rsidRPr="005437D4">
              <w:rPr>
                <w:b/>
                <w:sz w:val="24"/>
                <w:szCs w:val="24"/>
              </w:rPr>
              <w:t>THE UNIVERSITY OF FLORIDA</w:t>
            </w:r>
          </w:p>
          <w:p w14:paraId="1721905F" w14:textId="6EE30FED" w:rsidR="00490293" w:rsidRPr="005437D4" w:rsidRDefault="00490293">
            <w:pPr>
              <w:rPr>
                <w:b/>
                <w:sz w:val="24"/>
                <w:szCs w:val="24"/>
              </w:rPr>
            </w:pPr>
            <w:r w:rsidRPr="005437D4">
              <w:rPr>
                <w:b/>
                <w:sz w:val="24"/>
                <w:szCs w:val="24"/>
              </w:rPr>
              <w:t>BOARD OF TRUSTEES</w:t>
            </w:r>
          </w:p>
        </w:tc>
        <w:tc>
          <w:tcPr>
            <w:tcW w:w="4675" w:type="dxa"/>
          </w:tcPr>
          <w:p w14:paraId="7DAC4E38" w14:textId="424D6009" w:rsidR="00490293" w:rsidRPr="005437D4" w:rsidRDefault="00490293">
            <w:pPr>
              <w:rPr>
                <w:b/>
                <w:sz w:val="24"/>
                <w:szCs w:val="24"/>
              </w:rPr>
            </w:pPr>
            <w:r w:rsidRPr="005437D4">
              <w:rPr>
                <w:b/>
                <w:sz w:val="24"/>
                <w:szCs w:val="24"/>
                <w:highlight w:val="yellow"/>
              </w:rPr>
              <w:t xml:space="preserve">[NAME OF </w:t>
            </w:r>
            <w:r w:rsidR="00BB0AA9" w:rsidRPr="005437D4">
              <w:rPr>
                <w:b/>
                <w:sz w:val="24"/>
                <w:szCs w:val="24"/>
                <w:highlight w:val="yellow"/>
              </w:rPr>
              <w:t>INTERNATIONAL</w:t>
            </w:r>
            <w:r w:rsidRPr="005437D4">
              <w:rPr>
                <w:b/>
                <w:sz w:val="24"/>
                <w:szCs w:val="24"/>
                <w:highlight w:val="yellow"/>
              </w:rPr>
              <w:t xml:space="preserve"> INSTITUTION]</w:t>
            </w:r>
          </w:p>
        </w:tc>
      </w:tr>
      <w:tr w:rsidR="00490293" w:rsidRPr="005437D4" w14:paraId="29332F5C" w14:textId="77777777" w:rsidTr="00490293">
        <w:tc>
          <w:tcPr>
            <w:tcW w:w="4675" w:type="dxa"/>
          </w:tcPr>
          <w:p w14:paraId="2CC6EB2E" w14:textId="77777777" w:rsidR="00490293" w:rsidRPr="005437D4" w:rsidRDefault="00490293">
            <w:pPr>
              <w:rPr>
                <w:sz w:val="24"/>
                <w:szCs w:val="24"/>
              </w:rPr>
            </w:pPr>
          </w:p>
          <w:p w14:paraId="134A142C" w14:textId="22BC4C46" w:rsidR="00490293" w:rsidRPr="005437D4" w:rsidRDefault="00490293">
            <w:pPr>
              <w:rPr>
                <w:sz w:val="24"/>
                <w:szCs w:val="24"/>
                <w:u w:val="single"/>
              </w:rPr>
            </w:pPr>
            <w:r w:rsidRPr="005437D4">
              <w:rPr>
                <w:sz w:val="24"/>
                <w:szCs w:val="24"/>
              </w:rPr>
              <w:t>By:</w:t>
            </w:r>
            <w:r w:rsidRPr="005437D4">
              <w:rPr>
                <w:sz w:val="24"/>
                <w:szCs w:val="24"/>
                <w:u w:val="single"/>
              </w:rPr>
              <w:tab/>
            </w:r>
            <w:r w:rsidRPr="005437D4">
              <w:rPr>
                <w:sz w:val="24"/>
                <w:szCs w:val="24"/>
                <w:u w:val="single"/>
              </w:rPr>
              <w:tab/>
            </w:r>
            <w:r w:rsidRPr="005437D4">
              <w:rPr>
                <w:sz w:val="24"/>
                <w:szCs w:val="24"/>
                <w:u w:val="single"/>
              </w:rPr>
              <w:tab/>
            </w:r>
            <w:r w:rsidRPr="005437D4">
              <w:rPr>
                <w:sz w:val="24"/>
                <w:szCs w:val="24"/>
                <w:u w:val="single"/>
              </w:rPr>
              <w:tab/>
            </w:r>
            <w:r w:rsidRPr="005437D4">
              <w:rPr>
                <w:sz w:val="24"/>
                <w:szCs w:val="24"/>
                <w:u w:val="single"/>
              </w:rPr>
              <w:tab/>
            </w:r>
            <w:r w:rsidRPr="005437D4">
              <w:rPr>
                <w:sz w:val="24"/>
                <w:szCs w:val="24"/>
                <w:u w:val="single"/>
              </w:rPr>
              <w:tab/>
            </w:r>
          </w:p>
          <w:p w14:paraId="766BA29A" w14:textId="77777777" w:rsidR="006B45AA" w:rsidRDefault="006B45AA">
            <w:pPr>
              <w:rPr>
                <w:sz w:val="24"/>
                <w:szCs w:val="24"/>
              </w:rPr>
            </w:pPr>
          </w:p>
          <w:p w14:paraId="77850335" w14:textId="1F540C61" w:rsidR="00490293" w:rsidRPr="005437D4" w:rsidRDefault="007A5010">
            <w:pPr>
              <w:rPr>
                <w:sz w:val="24"/>
                <w:szCs w:val="24"/>
              </w:rPr>
            </w:pPr>
            <w:r w:rsidRPr="005437D4">
              <w:rPr>
                <w:sz w:val="24"/>
                <w:szCs w:val="24"/>
              </w:rPr>
              <w:t xml:space="preserve">Prof. </w:t>
            </w:r>
            <w:r w:rsidR="00E10E67">
              <w:rPr>
                <w:sz w:val="24"/>
                <w:szCs w:val="24"/>
              </w:rPr>
              <w:t>Marta L. Wayne</w:t>
            </w:r>
          </w:p>
          <w:p w14:paraId="34562ABF" w14:textId="1E9A4A53" w:rsidR="00490293" w:rsidRPr="005437D4" w:rsidRDefault="00B02A75">
            <w:pPr>
              <w:rPr>
                <w:sz w:val="24"/>
                <w:szCs w:val="24"/>
              </w:rPr>
            </w:pPr>
            <w:r>
              <w:rPr>
                <w:sz w:val="24"/>
                <w:szCs w:val="24"/>
              </w:rPr>
              <w:t xml:space="preserve">Dean, UF International Center and </w:t>
            </w:r>
            <w:r>
              <w:rPr>
                <w:sz w:val="24"/>
                <w:szCs w:val="24"/>
              </w:rPr>
              <w:br/>
              <w:t>Associate Provost</w:t>
            </w:r>
          </w:p>
        </w:tc>
        <w:tc>
          <w:tcPr>
            <w:tcW w:w="4675" w:type="dxa"/>
          </w:tcPr>
          <w:p w14:paraId="046B482B" w14:textId="77777777" w:rsidR="00490293" w:rsidRPr="005437D4" w:rsidRDefault="00490293" w:rsidP="00490293">
            <w:pPr>
              <w:rPr>
                <w:sz w:val="24"/>
                <w:szCs w:val="24"/>
              </w:rPr>
            </w:pPr>
          </w:p>
          <w:p w14:paraId="6CE7966F" w14:textId="329E77EB" w:rsidR="00490293" w:rsidRPr="005437D4" w:rsidRDefault="00490293" w:rsidP="00490293">
            <w:pPr>
              <w:rPr>
                <w:sz w:val="24"/>
                <w:szCs w:val="24"/>
              </w:rPr>
            </w:pPr>
            <w:r w:rsidRPr="005437D4">
              <w:rPr>
                <w:sz w:val="24"/>
                <w:szCs w:val="24"/>
              </w:rPr>
              <w:t>By:</w:t>
            </w:r>
            <w:r w:rsidRPr="005437D4">
              <w:rPr>
                <w:sz w:val="24"/>
                <w:szCs w:val="24"/>
                <w:u w:val="single"/>
              </w:rPr>
              <w:tab/>
            </w:r>
            <w:r w:rsidRPr="005437D4">
              <w:rPr>
                <w:sz w:val="24"/>
                <w:szCs w:val="24"/>
                <w:u w:val="single"/>
              </w:rPr>
              <w:tab/>
            </w:r>
            <w:r w:rsidRPr="005437D4">
              <w:rPr>
                <w:sz w:val="24"/>
                <w:szCs w:val="24"/>
                <w:u w:val="single"/>
              </w:rPr>
              <w:tab/>
            </w:r>
            <w:r w:rsidRPr="005437D4">
              <w:rPr>
                <w:sz w:val="24"/>
                <w:szCs w:val="24"/>
                <w:u w:val="single"/>
              </w:rPr>
              <w:tab/>
            </w:r>
            <w:r w:rsidRPr="005437D4">
              <w:rPr>
                <w:sz w:val="24"/>
                <w:szCs w:val="24"/>
                <w:u w:val="single"/>
              </w:rPr>
              <w:tab/>
            </w:r>
            <w:r w:rsidRPr="005437D4">
              <w:rPr>
                <w:sz w:val="24"/>
                <w:szCs w:val="24"/>
                <w:u w:val="single"/>
              </w:rPr>
              <w:tab/>
            </w:r>
          </w:p>
          <w:p w14:paraId="1FE62947" w14:textId="77777777" w:rsidR="006B45AA" w:rsidRDefault="006B45AA" w:rsidP="00490293">
            <w:pPr>
              <w:rPr>
                <w:sz w:val="24"/>
                <w:szCs w:val="24"/>
                <w:highlight w:val="yellow"/>
              </w:rPr>
            </w:pPr>
          </w:p>
          <w:p w14:paraId="0B830BDA" w14:textId="1A49E515" w:rsidR="00490293" w:rsidRPr="005437D4" w:rsidRDefault="00490293" w:rsidP="00490293">
            <w:pPr>
              <w:rPr>
                <w:sz w:val="24"/>
                <w:szCs w:val="24"/>
              </w:rPr>
            </w:pPr>
            <w:r w:rsidRPr="005437D4">
              <w:rPr>
                <w:sz w:val="24"/>
                <w:szCs w:val="24"/>
                <w:highlight w:val="yellow"/>
              </w:rPr>
              <w:t>[Printed Name]</w:t>
            </w:r>
          </w:p>
          <w:p w14:paraId="3D6A507C" w14:textId="77777777" w:rsidR="00490293" w:rsidRPr="005437D4" w:rsidRDefault="00490293" w:rsidP="00490293">
            <w:pPr>
              <w:rPr>
                <w:sz w:val="24"/>
                <w:szCs w:val="24"/>
              </w:rPr>
            </w:pPr>
            <w:r w:rsidRPr="005437D4">
              <w:rPr>
                <w:sz w:val="24"/>
                <w:szCs w:val="24"/>
                <w:highlight w:val="yellow"/>
              </w:rPr>
              <w:t>[Printed Title]</w:t>
            </w:r>
          </w:p>
          <w:p w14:paraId="68B2AA11" w14:textId="77777777" w:rsidR="00490293" w:rsidRPr="005437D4" w:rsidRDefault="00490293">
            <w:pPr>
              <w:rPr>
                <w:b/>
                <w:sz w:val="24"/>
                <w:szCs w:val="24"/>
              </w:rPr>
            </w:pPr>
          </w:p>
        </w:tc>
      </w:tr>
      <w:tr w:rsidR="00490293" w:rsidRPr="005437D4" w14:paraId="4F4BE78A" w14:textId="77777777" w:rsidTr="006B45AA">
        <w:trPr>
          <w:trHeight w:val="800"/>
        </w:trPr>
        <w:tc>
          <w:tcPr>
            <w:tcW w:w="4675" w:type="dxa"/>
          </w:tcPr>
          <w:p w14:paraId="29C41977" w14:textId="77777777" w:rsidR="006B45AA" w:rsidRDefault="006B45AA">
            <w:pPr>
              <w:rPr>
                <w:sz w:val="24"/>
                <w:szCs w:val="24"/>
              </w:rPr>
            </w:pPr>
          </w:p>
          <w:p w14:paraId="6725304C" w14:textId="5EDB9A87" w:rsidR="00490293" w:rsidRPr="005437D4" w:rsidRDefault="00490293">
            <w:pPr>
              <w:rPr>
                <w:sz w:val="24"/>
                <w:szCs w:val="24"/>
              </w:rPr>
            </w:pPr>
            <w:r w:rsidRPr="005437D4">
              <w:rPr>
                <w:sz w:val="24"/>
                <w:szCs w:val="24"/>
              </w:rPr>
              <w:t>Dated:</w:t>
            </w:r>
            <w:r w:rsidRPr="005437D4">
              <w:rPr>
                <w:sz w:val="24"/>
                <w:szCs w:val="24"/>
                <w:u w:val="single"/>
              </w:rPr>
              <w:tab/>
            </w:r>
            <w:r w:rsidRPr="005437D4">
              <w:rPr>
                <w:sz w:val="24"/>
                <w:szCs w:val="24"/>
                <w:u w:val="single"/>
              </w:rPr>
              <w:tab/>
            </w:r>
            <w:r w:rsidRPr="005437D4">
              <w:rPr>
                <w:sz w:val="24"/>
                <w:szCs w:val="24"/>
                <w:u w:val="single"/>
              </w:rPr>
              <w:tab/>
            </w:r>
            <w:r w:rsidRPr="005437D4">
              <w:rPr>
                <w:sz w:val="24"/>
                <w:szCs w:val="24"/>
                <w:u w:val="single"/>
              </w:rPr>
              <w:tab/>
            </w:r>
            <w:r w:rsidRPr="005437D4">
              <w:rPr>
                <w:sz w:val="24"/>
                <w:szCs w:val="24"/>
                <w:u w:val="single"/>
              </w:rPr>
              <w:tab/>
            </w:r>
            <w:r w:rsidRPr="005437D4">
              <w:rPr>
                <w:sz w:val="24"/>
                <w:szCs w:val="24"/>
                <w:u w:val="single"/>
              </w:rPr>
              <w:tab/>
            </w:r>
          </w:p>
        </w:tc>
        <w:tc>
          <w:tcPr>
            <w:tcW w:w="4675" w:type="dxa"/>
          </w:tcPr>
          <w:p w14:paraId="3AA76334" w14:textId="77777777" w:rsidR="006B45AA" w:rsidRDefault="006B45AA">
            <w:pPr>
              <w:rPr>
                <w:sz w:val="24"/>
                <w:szCs w:val="24"/>
              </w:rPr>
            </w:pPr>
          </w:p>
          <w:p w14:paraId="18BABF5C" w14:textId="6311BDB3" w:rsidR="00490293" w:rsidRPr="005437D4" w:rsidRDefault="00490293">
            <w:pPr>
              <w:rPr>
                <w:b/>
                <w:sz w:val="24"/>
                <w:szCs w:val="24"/>
              </w:rPr>
            </w:pPr>
            <w:r w:rsidRPr="005437D4">
              <w:rPr>
                <w:sz w:val="24"/>
                <w:szCs w:val="24"/>
              </w:rPr>
              <w:t>Dated:</w:t>
            </w:r>
            <w:r w:rsidRPr="005437D4">
              <w:rPr>
                <w:sz w:val="24"/>
                <w:szCs w:val="24"/>
                <w:u w:val="single"/>
              </w:rPr>
              <w:tab/>
            </w:r>
            <w:r w:rsidRPr="005437D4">
              <w:rPr>
                <w:sz w:val="24"/>
                <w:szCs w:val="24"/>
                <w:u w:val="single"/>
              </w:rPr>
              <w:tab/>
            </w:r>
            <w:r w:rsidRPr="005437D4">
              <w:rPr>
                <w:sz w:val="24"/>
                <w:szCs w:val="24"/>
                <w:u w:val="single"/>
              </w:rPr>
              <w:tab/>
            </w:r>
            <w:r w:rsidRPr="005437D4">
              <w:rPr>
                <w:sz w:val="24"/>
                <w:szCs w:val="24"/>
                <w:u w:val="single"/>
              </w:rPr>
              <w:tab/>
            </w:r>
            <w:r w:rsidRPr="005437D4">
              <w:rPr>
                <w:sz w:val="24"/>
                <w:szCs w:val="24"/>
                <w:u w:val="single"/>
              </w:rPr>
              <w:tab/>
            </w:r>
            <w:r w:rsidRPr="005437D4">
              <w:rPr>
                <w:sz w:val="24"/>
                <w:szCs w:val="24"/>
                <w:u w:val="single"/>
              </w:rPr>
              <w:tab/>
            </w:r>
          </w:p>
        </w:tc>
      </w:tr>
      <w:tr w:rsidR="00490293" w:rsidRPr="005437D4" w14:paraId="6C19CD64" w14:textId="77777777" w:rsidTr="00490293">
        <w:tc>
          <w:tcPr>
            <w:tcW w:w="4675" w:type="dxa"/>
          </w:tcPr>
          <w:p w14:paraId="07118020" w14:textId="2E7C61F8" w:rsidR="00490293" w:rsidRPr="005437D4" w:rsidRDefault="00E20419" w:rsidP="00490293">
            <w:pPr>
              <w:ind w:left="720" w:hanging="720"/>
              <w:rPr>
                <w:b/>
                <w:sz w:val="24"/>
                <w:szCs w:val="24"/>
              </w:rPr>
            </w:pPr>
            <w:r>
              <w:rPr>
                <w:b/>
                <w:sz w:val="24"/>
                <w:szCs w:val="24"/>
              </w:rPr>
              <w:t xml:space="preserve">FOR </w:t>
            </w:r>
            <w:r w:rsidR="00490293" w:rsidRPr="005437D4">
              <w:rPr>
                <w:b/>
                <w:sz w:val="24"/>
                <w:szCs w:val="24"/>
              </w:rPr>
              <w:t>THE UNIVERSITY OF FLORIDA</w:t>
            </w:r>
          </w:p>
          <w:p w14:paraId="456CECF8" w14:textId="42EE798F" w:rsidR="00490293" w:rsidRPr="005437D4" w:rsidRDefault="00490293" w:rsidP="00490293">
            <w:pPr>
              <w:ind w:left="720" w:hanging="720"/>
              <w:rPr>
                <w:b/>
                <w:sz w:val="24"/>
                <w:szCs w:val="24"/>
              </w:rPr>
            </w:pPr>
            <w:r w:rsidRPr="005437D4">
              <w:rPr>
                <w:b/>
                <w:sz w:val="24"/>
                <w:szCs w:val="24"/>
              </w:rPr>
              <w:t>[</w:t>
            </w:r>
            <w:r w:rsidRPr="005437D4">
              <w:rPr>
                <w:b/>
                <w:sz w:val="24"/>
                <w:szCs w:val="24"/>
                <w:highlight w:val="yellow"/>
              </w:rPr>
              <w:t>COLLEGE/</w:t>
            </w:r>
            <w:r w:rsidR="006B45AA">
              <w:rPr>
                <w:b/>
                <w:sz w:val="24"/>
                <w:szCs w:val="24"/>
                <w:highlight w:val="yellow"/>
              </w:rPr>
              <w:t>SCHOOL/CENTER</w:t>
            </w:r>
            <w:r w:rsidRPr="005437D4">
              <w:rPr>
                <w:b/>
                <w:sz w:val="24"/>
                <w:szCs w:val="24"/>
                <w:highlight w:val="yellow"/>
              </w:rPr>
              <w:t>]</w:t>
            </w:r>
          </w:p>
          <w:p w14:paraId="7ECBB969" w14:textId="77777777" w:rsidR="00490293" w:rsidRPr="005437D4" w:rsidRDefault="00490293" w:rsidP="00490293">
            <w:pPr>
              <w:ind w:left="720" w:hanging="720"/>
              <w:rPr>
                <w:sz w:val="24"/>
                <w:szCs w:val="24"/>
              </w:rPr>
            </w:pPr>
          </w:p>
          <w:p w14:paraId="6894F0BF" w14:textId="77777777" w:rsidR="00490293" w:rsidRPr="005437D4" w:rsidRDefault="00490293" w:rsidP="00490293">
            <w:pPr>
              <w:ind w:left="720" w:hanging="720"/>
              <w:rPr>
                <w:sz w:val="24"/>
                <w:szCs w:val="24"/>
              </w:rPr>
            </w:pPr>
          </w:p>
          <w:p w14:paraId="34E4B61D" w14:textId="77777777" w:rsidR="00490293" w:rsidRPr="005437D4" w:rsidRDefault="00490293" w:rsidP="00490293">
            <w:pPr>
              <w:ind w:left="720" w:hanging="720"/>
              <w:rPr>
                <w:sz w:val="24"/>
                <w:szCs w:val="24"/>
              </w:rPr>
            </w:pPr>
            <w:r w:rsidRPr="005437D4">
              <w:rPr>
                <w:sz w:val="24"/>
                <w:szCs w:val="24"/>
              </w:rPr>
              <w:t>By:</w:t>
            </w:r>
            <w:r w:rsidRPr="005437D4">
              <w:rPr>
                <w:sz w:val="24"/>
                <w:szCs w:val="24"/>
                <w:u w:val="single"/>
              </w:rPr>
              <w:tab/>
            </w:r>
            <w:r w:rsidRPr="005437D4">
              <w:rPr>
                <w:sz w:val="24"/>
                <w:szCs w:val="24"/>
                <w:u w:val="single"/>
              </w:rPr>
              <w:tab/>
            </w:r>
            <w:r w:rsidRPr="005437D4">
              <w:rPr>
                <w:sz w:val="24"/>
                <w:szCs w:val="24"/>
                <w:u w:val="single"/>
              </w:rPr>
              <w:tab/>
            </w:r>
            <w:r w:rsidRPr="005437D4">
              <w:rPr>
                <w:sz w:val="24"/>
                <w:szCs w:val="24"/>
                <w:u w:val="single"/>
              </w:rPr>
              <w:tab/>
            </w:r>
            <w:r w:rsidRPr="005437D4">
              <w:rPr>
                <w:sz w:val="24"/>
                <w:szCs w:val="24"/>
                <w:u w:val="single"/>
              </w:rPr>
              <w:tab/>
            </w:r>
            <w:r w:rsidRPr="005437D4">
              <w:rPr>
                <w:sz w:val="24"/>
                <w:szCs w:val="24"/>
                <w:u w:val="single"/>
              </w:rPr>
              <w:tab/>
            </w:r>
          </w:p>
          <w:p w14:paraId="7A797D96" w14:textId="77777777" w:rsidR="006B45AA" w:rsidRDefault="006B45AA" w:rsidP="00490293">
            <w:pPr>
              <w:ind w:left="720" w:hanging="720"/>
              <w:rPr>
                <w:sz w:val="24"/>
                <w:szCs w:val="24"/>
                <w:highlight w:val="yellow"/>
              </w:rPr>
            </w:pPr>
          </w:p>
          <w:p w14:paraId="452B5180" w14:textId="5BCA49AE" w:rsidR="00490293" w:rsidRPr="005437D4" w:rsidRDefault="00490293" w:rsidP="00490293">
            <w:pPr>
              <w:ind w:left="720" w:hanging="720"/>
              <w:rPr>
                <w:sz w:val="24"/>
                <w:szCs w:val="24"/>
              </w:rPr>
            </w:pPr>
            <w:r w:rsidRPr="005437D4">
              <w:rPr>
                <w:sz w:val="24"/>
                <w:szCs w:val="24"/>
                <w:highlight w:val="yellow"/>
              </w:rPr>
              <w:t>[Printed Name]</w:t>
            </w:r>
          </w:p>
          <w:p w14:paraId="29E2629C" w14:textId="77777777" w:rsidR="00490293" w:rsidRPr="005437D4" w:rsidRDefault="00490293" w:rsidP="00490293">
            <w:pPr>
              <w:ind w:left="720" w:hanging="720"/>
              <w:rPr>
                <w:sz w:val="24"/>
                <w:szCs w:val="24"/>
              </w:rPr>
            </w:pPr>
            <w:r w:rsidRPr="005437D4">
              <w:rPr>
                <w:sz w:val="24"/>
                <w:szCs w:val="24"/>
                <w:highlight w:val="yellow"/>
              </w:rPr>
              <w:t>[Printed Title]</w:t>
            </w:r>
          </w:p>
          <w:p w14:paraId="6CEDBC9B" w14:textId="77777777" w:rsidR="00490293" w:rsidRPr="005437D4" w:rsidRDefault="00490293" w:rsidP="00490293">
            <w:pPr>
              <w:ind w:left="720" w:hanging="720"/>
              <w:rPr>
                <w:sz w:val="24"/>
                <w:szCs w:val="24"/>
              </w:rPr>
            </w:pPr>
          </w:p>
          <w:p w14:paraId="4C8E3FC6" w14:textId="77777777" w:rsidR="00490293" w:rsidRPr="005437D4" w:rsidRDefault="00490293" w:rsidP="00490293">
            <w:pPr>
              <w:ind w:left="720" w:hanging="720"/>
              <w:rPr>
                <w:sz w:val="24"/>
                <w:szCs w:val="24"/>
              </w:rPr>
            </w:pPr>
          </w:p>
        </w:tc>
        <w:tc>
          <w:tcPr>
            <w:tcW w:w="4675" w:type="dxa"/>
          </w:tcPr>
          <w:p w14:paraId="0831731D" w14:textId="77777777" w:rsidR="00490293" w:rsidRPr="005437D4" w:rsidRDefault="00490293">
            <w:pPr>
              <w:rPr>
                <w:b/>
                <w:sz w:val="24"/>
                <w:szCs w:val="24"/>
              </w:rPr>
            </w:pPr>
          </w:p>
        </w:tc>
      </w:tr>
      <w:tr w:rsidR="00490293" w:rsidRPr="005437D4" w14:paraId="67AC0812" w14:textId="77777777" w:rsidTr="00490293">
        <w:tc>
          <w:tcPr>
            <w:tcW w:w="4675" w:type="dxa"/>
          </w:tcPr>
          <w:p w14:paraId="6D137A9F" w14:textId="77777777" w:rsidR="006B45AA" w:rsidRDefault="006B45AA" w:rsidP="00490293">
            <w:pPr>
              <w:ind w:left="720" w:hanging="720"/>
              <w:rPr>
                <w:sz w:val="24"/>
                <w:szCs w:val="24"/>
              </w:rPr>
            </w:pPr>
          </w:p>
          <w:p w14:paraId="01337EB9" w14:textId="2F911D08" w:rsidR="00490293" w:rsidRDefault="00490293" w:rsidP="00490293">
            <w:pPr>
              <w:ind w:left="720" w:hanging="720"/>
              <w:rPr>
                <w:sz w:val="24"/>
                <w:szCs w:val="24"/>
                <w:u w:val="single"/>
              </w:rPr>
            </w:pPr>
            <w:r w:rsidRPr="005437D4">
              <w:rPr>
                <w:sz w:val="24"/>
                <w:szCs w:val="24"/>
              </w:rPr>
              <w:t>Dated:</w:t>
            </w:r>
            <w:r w:rsidRPr="005437D4">
              <w:rPr>
                <w:sz w:val="24"/>
                <w:szCs w:val="24"/>
                <w:u w:val="single"/>
              </w:rPr>
              <w:tab/>
            </w:r>
            <w:r w:rsidRPr="005437D4">
              <w:rPr>
                <w:sz w:val="24"/>
                <w:szCs w:val="24"/>
                <w:u w:val="single"/>
              </w:rPr>
              <w:tab/>
            </w:r>
            <w:r w:rsidRPr="005437D4">
              <w:rPr>
                <w:sz w:val="24"/>
                <w:szCs w:val="24"/>
                <w:u w:val="single"/>
              </w:rPr>
              <w:tab/>
            </w:r>
            <w:r w:rsidRPr="005437D4">
              <w:rPr>
                <w:sz w:val="24"/>
                <w:szCs w:val="24"/>
                <w:u w:val="single"/>
              </w:rPr>
              <w:tab/>
            </w:r>
            <w:r w:rsidRPr="005437D4">
              <w:rPr>
                <w:sz w:val="24"/>
                <w:szCs w:val="24"/>
                <w:u w:val="single"/>
              </w:rPr>
              <w:tab/>
            </w:r>
            <w:r w:rsidRPr="005437D4">
              <w:rPr>
                <w:sz w:val="24"/>
                <w:szCs w:val="24"/>
                <w:u w:val="single"/>
              </w:rPr>
              <w:tab/>
            </w:r>
          </w:p>
          <w:p w14:paraId="30FD95D2" w14:textId="1B1A38A5" w:rsidR="006B45AA" w:rsidRPr="005437D4" w:rsidRDefault="006B45AA" w:rsidP="00490293">
            <w:pPr>
              <w:ind w:left="720" w:hanging="720"/>
              <w:rPr>
                <w:sz w:val="24"/>
                <w:szCs w:val="24"/>
              </w:rPr>
            </w:pPr>
          </w:p>
        </w:tc>
        <w:tc>
          <w:tcPr>
            <w:tcW w:w="4675" w:type="dxa"/>
          </w:tcPr>
          <w:p w14:paraId="0B6974A1" w14:textId="77777777" w:rsidR="00490293" w:rsidRPr="005437D4" w:rsidRDefault="00490293">
            <w:pPr>
              <w:rPr>
                <w:b/>
                <w:sz w:val="24"/>
                <w:szCs w:val="24"/>
              </w:rPr>
            </w:pPr>
          </w:p>
        </w:tc>
      </w:tr>
    </w:tbl>
    <w:p w14:paraId="5C0E41EB" w14:textId="6A89CAEF" w:rsidR="00C46F05" w:rsidRPr="005437D4" w:rsidRDefault="006054F9">
      <w:pPr>
        <w:rPr>
          <w:b/>
          <w:sz w:val="24"/>
          <w:szCs w:val="24"/>
        </w:rPr>
      </w:pPr>
      <w:r w:rsidRPr="005437D4">
        <w:rPr>
          <w:b/>
          <w:sz w:val="24"/>
          <w:szCs w:val="24"/>
        </w:rPr>
        <w:tab/>
      </w:r>
      <w:r w:rsidRPr="005437D4">
        <w:rPr>
          <w:b/>
          <w:sz w:val="24"/>
          <w:szCs w:val="24"/>
        </w:rPr>
        <w:tab/>
      </w:r>
      <w:r w:rsidR="00901A92" w:rsidRPr="005437D4">
        <w:rPr>
          <w:b/>
          <w:sz w:val="24"/>
          <w:szCs w:val="24"/>
        </w:rPr>
        <w:tab/>
      </w:r>
      <w:r w:rsidR="007A3624" w:rsidRPr="005437D4">
        <w:rPr>
          <w:b/>
          <w:sz w:val="24"/>
          <w:szCs w:val="24"/>
        </w:rPr>
        <w:tab/>
      </w:r>
      <w:r w:rsidR="00121566" w:rsidRPr="005437D4">
        <w:rPr>
          <w:b/>
          <w:sz w:val="24"/>
          <w:szCs w:val="24"/>
        </w:rPr>
        <w:tab/>
      </w:r>
    </w:p>
    <w:p w14:paraId="2A03C211" w14:textId="7D8D380A" w:rsidR="00C46F05" w:rsidRPr="005437D4" w:rsidRDefault="00C46F05" w:rsidP="00793A04">
      <w:pPr>
        <w:outlineLvl w:val="0"/>
        <w:rPr>
          <w:b/>
          <w:sz w:val="24"/>
          <w:szCs w:val="24"/>
        </w:rPr>
      </w:pPr>
    </w:p>
    <w:p w14:paraId="3983D04C" w14:textId="77777777" w:rsidR="00C46F05" w:rsidRPr="005437D4" w:rsidRDefault="00C46F05">
      <w:pPr>
        <w:rPr>
          <w:sz w:val="24"/>
          <w:szCs w:val="24"/>
        </w:rPr>
      </w:pPr>
    </w:p>
    <w:p w14:paraId="1A36BAC1" w14:textId="77777777" w:rsidR="00F5012A" w:rsidRPr="005437D4" w:rsidRDefault="00F5012A">
      <w:pPr>
        <w:rPr>
          <w:sz w:val="24"/>
          <w:szCs w:val="24"/>
        </w:rPr>
        <w:sectPr w:rsidR="00F5012A" w:rsidRPr="005437D4" w:rsidSect="0066541A">
          <w:footerReference w:type="default" r:id="rId12"/>
          <w:pgSz w:w="12240" w:h="15840" w:code="1"/>
          <w:pgMar w:top="1440" w:right="1440" w:bottom="1440" w:left="1440" w:header="720" w:footer="360" w:gutter="0"/>
          <w:pgNumType w:start="1"/>
          <w:cols w:space="720"/>
        </w:sectPr>
      </w:pPr>
    </w:p>
    <w:p w14:paraId="2B787B19" w14:textId="3D495BC6" w:rsidR="00C46F66" w:rsidRPr="005437D4" w:rsidRDefault="00C46F66" w:rsidP="00C46F66">
      <w:pPr>
        <w:pStyle w:val="Header"/>
        <w:jc w:val="center"/>
        <w:rPr>
          <w:sz w:val="24"/>
          <w:szCs w:val="24"/>
          <w:u w:val="single"/>
        </w:rPr>
      </w:pPr>
      <w:r w:rsidRPr="005437D4">
        <w:rPr>
          <w:sz w:val="24"/>
          <w:szCs w:val="24"/>
          <w:u w:val="single"/>
        </w:rPr>
        <w:lastRenderedPageBreak/>
        <w:t>Notice Information</w:t>
      </w:r>
    </w:p>
    <w:p w14:paraId="10BF1DAA" w14:textId="736D2EE5" w:rsidR="0046593D" w:rsidRPr="005437D4" w:rsidRDefault="0046593D" w:rsidP="00F5012A">
      <w:pPr>
        <w:jc w:val="center"/>
        <w:rPr>
          <w:sz w:val="24"/>
          <w:szCs w:val="24"/>
        </w:rPr>
      </w:pPr>
    </w:p>
    <w:p w14:paraId="3EACED2B" w14:textId="0B136CB5" w:rsidR="00C46F66" w:rsidRPr="005437D4" w:rsidRDefault="00C46F66" w:rsidP="00F5012A">
      <w:pPr>
        <w:jc w:val="center"/>
        <w:rPr>
          <w:sz w:val="24"/>
          <w:szCs w:val="24"/>
        </w:rPr>
      </w:pPr>
    </w:p>
    <w:tbl>
      <w:tblPr>
        <w:tblStyle w:val="TableGrid"/>
        <w:tblW w:w="0" w:type="auto"/>
        <w:tblLook w:val="04A0" w:firstRow="1" w:lastRow="0" w:firstColumn="1" w:lastColumn="0" w:noHBand="0" w:noVBand="1"/>
      </w:tblPr>
      <w:tblGrid>
        <w:gridCol w:w="3116"/>
        <w:gridCol w:w="3117"/>
        <w:gridCol w:w="3117"/>
      </w:tblGrid>
      <w:tr w:rsidR="00C46F66" w:rsidRPr="005437D4" w14:paraId="64B86430" w14:textId="77777777" w:rsidTr="00C46F66">
        <w:tc>
          <w:tcPr>
            <w:tcW w:w="3116" w:type="dxa"/>
          </w:tcPr>
          <w:p w14:paraId="69BFFAD7" w14:textId="5953FB25" w:rsidR="00C46F66" w:rsidRPr="005437D4" w:rsidRDefault="00C46F66" w:rsidP="00C46F66">
            <w:pPr>
              <w:jc w:val="center"/>
              <w:rPr>
                <w:sz w:val="24"/>
                <w:szCs w:val="24"/>
                <w:u w:val="single"/>
              </w:rPr>
            </w:pPr>
          </w:p>
        </w:tc>
        <w:tc>
          <w:tcPr>
            <w:tcW w:w="3117" w:type="dxa"/>
          </w:tcPr>
          <w:p w14:paraId="0506F58E" w14:textId="03AD6C2E" w:rsidR="00C46F66" w:rsidRPr="005437D4" w:rsidRDefault="00C46F66" w:rsidP="00C46F66">
            <w:pPr>
              <w:jc w:val="center"/>
              <w:rPr>
                <w:sz w:val="24"/>
                <w:szCs w:val="24"/>
                <w:u w:val="single"/>
              </w:rPr>
            </w:pPr>
            <w:r w:rsidRPr="005437D4">
              <w:rPr>
                <w:sz w:val="24"/>
                <w:szCs w:val="24"/>
                <w:u w:val="single"/>
              </w:rPr>
              <w:t>Exchange Officer</w:t>
            </w:r>
          </w:p>
        </w:tc>
        <w:tc>
          <w:tcPr>
            <w:tcW w:w="3117" w:type="dxa"/>
          </w:tcPr>
          <w:p w14:paraId="77070E31" w14:textId="7229C9BE" w:rsidR="004724A2" w:rsidRPr="005437D4" w:rsidRDefault="00C46F66" w:rsidP="004724A2">
            <w:pPr>
              <w:jc w:val="center"/>
              <w:rPr>
                <w:sz w:val="24"/>
                <w:szCs w:val="24"/>
                <w:u w:val="single"/>
              </w:rPr>
            </w:pPr>
            <w:r w:rsidRPr="005437D4">
              <w:rPr>
                <w:sz w:val="24"/>
                <w:szCs w:val="24"/>
                <w:u w:val="single"/>
              </w:rPr>
              <w:t>Academic Management</w:t>
            </w:r>
          </w:p>
        </w:tc>
      </w:tr>
      <w:tr w:rsidR="00C46F66" w:rsidRPr="005437D4" w14:paraId="037A4F2E" w14:textId="77777777" w:rsidTr="00C46F66">
        <w:tc>
          <w:tcPr>
            <w:tcW w:w="3116" w:type="dxa"/>
          </w:tcPr>
          <w:p w14:paraId="10E85EFB" w14:textId="064344C8" w:rsidR="00C46F66" w:rsidRPr="00E45EF6" w:rsidRDefault="004724A2" w:rsidP="004724A2">
            <w:pPr>
              <w:rPr>
                <w:b/>
                <w:caps/>
                <w:sz w:val="24"/>
                <w:szCs w:val="24"/>
              </w:rPr>
            </w:pPr>
            <w:r w:rsidRPr="00E45EF6">
              <w:rPr>
                <w:b/>
                <w:caps/>
                <w:sz w:val="24"/>
                <w:szCs w:val="24"/>
              </w:rPr>
              <w:t>University of Florida</w:t>
            </w:r>
          </w:p>
        </w:tc>
        <w:tc>
          <w:tcPr>
            <w:tcW w:w="3117" w:type="dxa"/>
          </w:tcPr>
          <w:p w14:paraId="20C0D330" w14:textId="77777777" w:rsidR="00897776" w:rsidRPr="005437D4" w:rsidRDefault="00897776" w:rsidP="00897776">
            <w:pPr>
              <w:rPr>
                <w:sz w:val="24"/>
                <w:szCs w:val="24"/>
              </w:rPr>
            </w:pPr>
            <w:r>
              <w:rPr>
                <w:sz w:val="24"/>
                <w:szCs w:val="24"/>
              </w:rPr>
              <w:t>Mr. Seth Parrish</w:t>
            </w:r>
          </w:p>
          <w:p w14:paraId="2072A10C" w14:textId="77777777" w:rsidR="00897776" w:rsidRPr="005437D4" w:rsidRDefault="00897776" w:rsidP="00897776">
            <w:pPr>
              <w:rPr>
                <w:sz w:val="24"/>
                <w:szCs w:val="24"/>
              </w:rPr>
            </w:pPr>
            <w:r w:rsidRPr="005437D4">
              <w:rPr>
                <w:sz w:val="24"/>
                <w:szCs w:val="24"/>
              </w:rPr>
              <w:t xml:space="preserve">Director, </w:t>
            </w:r>
            <w:r>
              <w:rPr>
                <w:sz w:val="24"/>
                <w:szCs w:val="24"/>
              </w:rPr>
              <w:t>Study Abroad Services</w:t>
            </w:r>
          </w:p>
          <w:p w14:paraId="6898FD35" w14:textId="77777777" w:rsidR="00897776" w:rsidRPr="005437D4" w:rsidRDefault="00897776" w:rsidP="00897776">
            <w:pPr>
              <w:rPr>
                <w:sz w:val="24"/>
                <w:szCs w:val="24"/>
              </w:rPr>
            </w:pPr>
            <w:r w:rsidRPr="005437D4">
              <w:rPr>
                <w:sz w:val="24"/>
                <w:szCs w:val="24"/>
              </w:rPr>
              <w:t>P.O. Box 113225</w:t>
            </w:r>
          </w:p>
          <w:p w14:paraId="5036CEC4" w14:textId="77777777" w:rsidR="00897776" w:rsidRPr="005437D4" w:rsidRDefault="00897776" w:rsidP="00897776">
            <w:pPr>
              <w:rPr>
                <w:sz w:val="24"/>
                <w:szCs w:val="24"/>
              </w:rPr>
            </w:pPr>
            <w:r w:rsidRPr="005437D4">
              <w:rPr>
                <w:sz w:val="24"/>
                <w:szCs w:val="24"/>
              </w:rPr>
              <w:t>170 HUB</w:t>
            </w:r>
          </w:p>
          <w:p w14:paraId="61A72059" w14:textId="77777777" w:rsidR="00897776" w:rsidRPr="005437D4" w:rsidRDefault="00897776" w:rsidP="00897776">
            <w:pPr>
              <w:rPr>
                <w:sz w:val="24"/>
                <w:szCs w:val="24"/>
              </w:rPr>
            </w:pPr>
            <w:r w:rsidRPr="005437D4">
              <w:rPr>
                <w:sz w:val="24"/>
                <w:szCs w:val="24"/>
              </w:rPr>
              <w:t>University of Florida</w:t>
            </w:r>
          </w:p>
          <w:p w14:paraId="6390ECCB" w14:textId="77777777" w:rsidR="00897776" w:rsidRPr="00832FAA" w:rsidRDefault="00897776" w:rsidP="00897776">
            <w:pPr>
              <w:rPr>
                <w:sz w:val="24"/>
                <w:szCs w:val="24"/>
                <w:lang w:val="fr-FR"/>
              </w:rPr>
            </w:pPr>
            <w:r w:rsidRPr="00832FAA">
              <w:rPr>
                <w:sz w:val="24"/>
                <w:szCs w:val="24"/>
                <w:lang w:val="fr-FR"/>
              </w:rPr>
              <w:t>Gainesville, FL 32611-3225</w:t>
            </w:r>
          </w:p>
          <w:p w14:paraId="49D90841" w14:textId="77777777" w:rsidR="00897776" w:rsidRPr="00832FAA" w:rsidRDefault="00897776" w:rsidP="00897776">
            <w:pPr>
              <w:rPr>
                <w:sz w:val="24"/>
                <w:szCs w:val="24"/>
                <w:lang w:val="fr-FR"/>
              </w:rPr>
            </w:pPr>
          </w:p>
          <w:p w14:paraId="261E7DA8" w14:textId="77777777" w:rsidR="00897776" w:rsidRPr="00832FAA" w:rsidRDefault="00897776" w:rsidP="00897776">
            <w:pPr>
              <w:rPr>
                <w:sz w:val="24"/>
                <w:szCs w:val="24"/>
                <w:lang w:val="fr-FR"/>
              </w:rPr>
            </w:pPr>
            <w:proofErr w:type="gramStart"/>
            <w:r w:rsidRPr="00832FAA">
              <w:rPr>
                <w:sz w:val="24"/>
                <w:szCs w:val="24"/>
                <w:u w:val="single"/>
                <w:lang w:val="fr-FR"/>
              </w:rPr>
              <w:t>Tel</w:t>
            </w:r>
            <w:r w:rsidRPr="00832FAA">
              <w:rPr>
                <w:sz w:val="24"/>
                <w:szCs w:val="24"/>
                <w:lang w:val="fr-FR"/>
              </w:rPr>
              <w:t>:</w:t>
            </w:r>
            <w:proofErr w:type="gramEnd"/>
            <w:r w:rsidRPr="00832FAA">
              <w:rPr>
                <w:sz w:val="24"/>
                <w:szCs w:val="24"/>
                <w:lang w:val="fr-FR"/>
              </w:rPr>
              <w:t xml:space="preserve">  + 1-352-</w:t>
            </w:r>
            <w:r>
              <w:rPr>
                <w:sz w:val="24"/>
                <w:szCs w:val="24"/>
                <w:lang w:val="fr-FR"/>
              </w:rPr>
              <w:t>392-5323</w:t>
            </w:r>
          </w:p>
          <w:p w14:paraId="7AC759EA" w14:textId="2F6947AD" w:rsidR="00897776" w:rsidRPr="00832FAA" w:rsidRDefault="00897776" w:rsidP="00897776">
            <w:pPr>
              <w:rPr>
                <w:sz w:val="24"/>
                <w:szCs w:val="24"/>
                <w:lang w:val="fr-FR"/>
              </w:rPr>
            </w:pPr>
            <w:proofErr w:type="gramStart"/>
            <w:r w:rsidRPr="00832FAA">
              <w:rPr>
                <w:sz w:val="24"/>
                <w:szCs w:val="24"/>
                <w:u w:val="single"/>
                <w:lang w:val="fr-FR"/>
              </w:rPr>
              <w:t>E-mail</w:t>
            </w:r>
            <w:r w:rsidRPr="00832FAA">
              <w:rPr>
                <w:sz w:val="24"/>
                <w:szCs w:val="24"/>
                <w:lang w:val="fr-FR"/>
              </w:rPr>
              <w:t>:</w:t>
            </w:r>
            <w:proofErr w:type="gramEnd"/>
            <w:r w:rsidRPr="00832FAA">
              <w:rPr>
                <w:sz w:val="24"/>
                <w:szCs w:val="24"/>
                <w:lang w:val="fr-FR"/>
              </w:rPr>
              <w:t xml:space="preserve"> s</w:t>
            </w:r>
            <w:r>
              <w:rPr>
                <w:sz w:val="24"/>
                <w:szCs w:val="24"/>
                <w:lang w:val="fr-FR"/>
              </w:rPr>
              <w:t>parrish</w:t>
            </w:r>
            <w:r w:rsidRPr="00832FAA">
              <w:rPr>
                <w:sz w:val="24"/>
                <w:szCs w:val="24"/>
                <w:lang w:val="fr-FR"/>
              </w:rPr>
              <w:t>@ufic.ufl.edu</w:t>
            </w:r>
          </w:p>
          <w:p w14:paraId="513BE900" w14:textId="77777777" w:rsidR="00C46F66" w:rsidRPr="00E20419" w:rsidRDefault="00C46F66" w:rsidP="00C46F66">
            <w:pPr>
              <w:rPr>
                <w:sz w:val="24"/>
                <w:szCs w:val="24"/>
              </w:rPr>
            </w:pPr>
          </w:p>
          <w:p w14:paraId="25E1D7DE" w14:textId="77777777" w:rsidR="00C46F66" w:rsidRPr="005437D4" w:rsidRDefault="00C46F66" w:rsidP="00C46F66">
            <w:pPr>
              <w:rPr>
                <w:i/>
                <w:sz w:val="24"/>
                <w:szCs w:val="24"/>
              </w:rPr>
            </w:pPr>
            <w:r w:rsidRPr="005437D4">
              <w:rPr>
                <w:i/>
                <w:sz w:val="24"/>
                <w:szCs w:val="24"/>
                <w:u w:val="single"/>
              </w:rPr>
              <w:t>With a copy to</w:t>
            </w:r>
            <w:r w:rsidRPr="005437D4">
              <w:rPr>
                <w:i/>
                <w:sz w:val="24"/>
                <w:szCs w:val="24"/>
              </w:rPr>
              <w:t>:</w:t>
            </w:r>
          </w:p>
          <w:p w14:paraId="0F023D21" w14:textId="10B85666" w:rsidR="00C46F66" w:rsidRPr="005437D4" w:rsidRDefault="00F97C63" w:rsidP="00C46F66">
            <w:pPr>
              <w:rPr>
                <w:sz w:val="24"/>
                <w:szCs w:val="24"/>
              </w:rPr>
            </w:pPr>
            <w:r>
              <w:rPr>
                <w:sz w:val="24"/>
                <w:szCs w:val="24"/>
              </w:rPr>
              <w:t xml:space="preserve">Ms. </w:t>
            </w:r>
            <w:r w:rsidR="00B8544C">
              <w:rPr>
                <w:sz w:val="24"/>
                <w:szCs w:val="24"/>
              </w:rPr>
              <w:t>Amila</w:t>
            </w:r>
            <w:r w:rsidR="00210F65">
              <w:rPr>
                <w:sz w:val="24"/>
                <w:szCs w:val="24"/>
              </w:rPr>
              <w:t xml:space="preserve"> Tica</w:t>
            </w:r>
          </w:p>
          <w:p w14:paraId="5E4618D6" w14:textId="27C6925D" w:rsidR="007A5010" w:rsidRPr="005437D4" w:rsidRDefault="004724A2" w:rsidP="00C46F66">
            <w:pPr>
              <w:rPr>
                <w:sz w:val="24"/>
                <w:szCs w:val="24"/>
              </w:rPr>
            </w:pPr>
            <w:r w:rsidRPr="005437D4">
              <w:rPr>
                <w:sz w:val="24"/>
                <w:szCs w:val="24"/>
              </w:rPr>
              <w:t>Coordinator, Exchange Student</w:t>
            </w:r>
            <w:r w:rsidR="007A5010" w:rsidRPr="005437D4">
              <w:rPr>
                <w:sz w:val="24"/>
                <w:szCs w:val="24"/>
              </w:rPr>
              <w:t xml:space="preserve"> Services,</w:t>
            </w:r>
          </w:p>
          <w:p w14:paraId="63EFC4A6" w14:textId="545C02AD" w:rsidR="00C46F66" w:rsidRPr="005437D4" w:rsidRDefault="004724A2" w:rsidP="00C46F66">
            <w:pPr>
              <w:rPr>
                <w:sz w:val="24"/>
                <w:szCs w:val="24"/>
              </w:rPr>
            </w:pPr>
            <w:r w:rsidRPr="005437D4">
              <w:rPr>
                <w:sz w:val="24"/>
                <w:szCs w:val="24"/>
              </w:rPr>
              <w:t>International Center</w:t>
            </w:r>
          </w:p>
          <w:p w14:paraId="1D9BDCAA" w14:textId="07E9BD39" w:rsidR="004724A2" w:rsidRPr="005437D4" w:rsidRDefault="004724A2" w:rsidP="004724A2">
            <w:pPr>
              <w:rPr>
                <w:sz w:val="24"/>
                <w:szCs w:val="24"/>
              </w:rPr>
            </w:pPr>
            <w:r w:rsidRPr="005437D4">
              <w:rPr>
                <w:sz w:val="24"/>
                <w:szCs w:val="24"/>
              </w:rPr>
              <w:t>P.O. Box 113225</w:t>
            </w:r>
          </w:p>
          <w:p w14:paraId="7F6D2990" w14:textId="77777777" w:rsidR="004724A2" w:rsidRPr="005437D4" w:rsidRDefault="004724A2" w:rsidP="004724A2">
            <w:pPr>
              <w:rPr>
                <w:sz w:val="24"/>
                <w:szCs w:val="24"/>
              </w:rPr>
            </w:pPr>
            <w:r w:rsidRPr="005437D4">
              <w:rPr>
                <w:sz w:val="24"/>
                <w:szCs w:val="24"/>
              </w:rPr>
              <w:t>170 HUB</w:t>
            </w:r>
          </w:p>
          <w:p w14:paraId="19E08847" w14:textId="77777777" w:rsidR="004724A2" w:rsidRPr="005437D4" w:rsidRDefault="004724A2" w:rsidP="004724A2">
            <w:pPr>
              <w:rPr>
                <w:sz w:val="24"/>
                <w:szCs w:val="24"/>
              </w:rPr>
            </w:pPr>
            <w:r w:rsidRPr="005437D4">
              <w:rPr>
                <w:sz w:val="24"/>
                <w:szCs w:val="24"/>
              </w:rPr>
              <w:t>University of Florida</w:t>
            </w:r>
          </w:p>
          <w:p w14:paraId="0057EDD9" w14:textId="18047320" w:rsidR="00C46F66" w:rsidRPr="005437D4" w:rsidRDefault="004724A2" w:rsidP="00C46F66">
            <w:pPr>
              <w:rPr>
                <w:sz w:val="24"/>
                <w:szCs w:val="24"/>
              </w:rPr>
            </w:pPr>
            <w:r w:rsidRPr="005437D4">
              <w:rPr>
                <w:sz w:val="24"/>
                <w:szCs w:val="24"/>
              </w:rPr>
              <w:t>Gainesville, FL 32611-3225</w:t>
            </w:r>
          </w:p>
          <w:p w14:paraId="484C53A1" w14:textId="77777777" w:rsidR="00C46F66" w:rsidRPr="005437D4" w:rsidRDefault="00C46F66" w:rsidP="00C46F66">
            <w:pPr>
              <w:rPr>
                <w:sz w:val="24"/>
                <w:szCs w:val="24"/>
              </w:rPr>
            </w:pPr>
          </w:p>
          <w:p w14:paraId="3331315D" w14:textId="5759CDDF" w:rsidR="00C46F66" w:rsidRPr="005437D4" w:rsidRDefault="00C46F66" w:rsidP="00C46F66">
            <w:pPr>
              <w:rPr>
                <w:sz w:val="24"/>
                <w:szCs w:val="24"/>
              </w:rPr>
            </w:pPr>
            <w:r w:rsidRPr="005437D4">
              <w:rPr>
                <w:sz w:val="24"/>
                <w:szCs w:val="24"/>
                <w:u w:val="single"/>
              </w:rPr>
              <w:t>Tel</w:t>
            </w:r>
            <w:r w:rsidRPr="005437D4">
              <w:rPr>
                <w:sz w:val="24"/>
                <w:szCs w:val="24"/>
              </w:rPr>
              <w:t>:</w:t>
            </w:r>
            <w:r w:rsidR="004724A2" w:rsidRPr="005437D4">
              <w:rPr>
                <w:sz w:val="24"/>
                <w:szCs w:val="24"/>
              </w:rPr>
              <w:t xml:space="preserve">  + 1-352-</w:t>
            </w:r>
            <w:r w:rsidR="00830446">
              <w:rPr>
                <w:sz w:val="24"/>
                <w:szCs w:val="24"/>
              </w:rPr>
              <w:t>294</w:t>
            </w:r>
            <w:r w:rsidR="004724A2" w:rsidRPr="005437D4">
              <w:rPr>
                <w:sz w:val="24"/>
                <w:szCs w:val="24"/>
              </w:rPr>
              <w:t>-</w:t>
            </w:r>
            <w:r w:rsidR="00830446">
              <w:rPr>
                <w:sz w:val="24"/>
                <w:szCs w:val="24"/>
              </w:rPr>
              <w:t>3333</w:t>
            </w:r>
          </w:p>
          <w:p w14:paraId="7FB32798" w14:textId="06FD2176" w:rsidR="00C46F66" w:rsidRPr="00E20419" w:rsidRDefault="00C46F66" w:rsidP="00C46F66">
            <w:pPr>
              <w:rPr>
                <w:sz w:val="24"/>
                <w:szCs w:val="24"/>
              </w:rPr>
            </w:pPr>
            <w:r w:rsidRPr="00E20419">
              <w:rPr>
                <w:sz w:val="24"/>
                <w:szCs w:val="24"/>
                <w:u w:val="single"/>
              </w:rPr>
              <w:t>E-mail</w:t>
            </w:r>
            <w:r w:rsidRPr="00E20419">
              <w:rPr>
                <w:sz w:val="24"/>
                <w:szCs w:val="24"/>
              </w:rPr>
              <w:t>:</w:t>
            </w:r>
            <w:r w:rsidR="004724A2" w:rsidRPr="00E20419">
              <w:rPr>
                <w:sz w:val="24"/>
                <w:szCs w:val="24"/>
              </w:rPr>
              <w:t xml:space="preserve">  </w:t>
            </w:r>
            <w:r w:rsidR="00210F65" w:rsidRPr="00E20419">
              <w:rPr>
                <w:sz w:val="24"/>
                <w:szCs w:val="24"/>
                <w:shd w:val="clear" w:color="auto" w:fill="FFFFFF"/>
              </w:rPr>
              <w:t>atica</w:t>
            </w:r>
            <w:r w:rsidR="004724A2" w:rsidRPr="00E20419">
              <w:rPr>
                <w:sz w:val="24"/>
                <w:szCs w:val="24"/>
                <w:shd w:val="clear" w:color="auto" w:fill="FFFFFF"/>
              </w:rPr>
              <w:t>@ufic.ufl.edu</w:t>
            </w:r>
          </w:p>
          <w:p w14:paraId="3330E6D0" w14:textId="77777777" w:rsidR="00C46F66" w:rsidRPr="00E20419" w:rsidRDefault="00C46F66" w:rsidP="00C46F66">
            <w:pPr>
              <w:rPr>
                <w:sz w:val="24"/>
                <w:szCs w:val="24"/>
              </w:rPr>
            </w:pPr>
          </w:p>
          <w:p w14:paraId="3D9078FC" w14:textId="64232435" w:rsidR="00C46F66" w:rsidRPr="00E20419" w:rsidRDefault="00C46F66" w:rsidP="00C46F66">
            <w:pPr>
              <w:rPr>
                <w:sz w:val="24"/>
                <w:szCs w:val="24"/>
              </w:rPr>
            </w:pPr>
          </w:p>
        </w:tc>
        <w:tc>
          <w:tcPr>
            <w:tcW w:w="3117" w:type="dxa"/>
          </w:tcPr>
          <w:p w14:paraId="5E44408A" w14:textId="77777777" w:rsidR="004724A2" w:rsidRPr="005437D4" w:rsidRDefault="004724A2" w:rsidP="004724A2">
            <w:pPr>
              <w:rPr>
                <w:sz w:val="24"/>
                <w:szCs w:val="24"/>
              </w:rPr>
            </w:pPr>
            <w:r w:rsidRPr="005437D4">
              <w:rPr>
                <w:sz w:val="24"/>
                <w:szCs w:val="24"/>
                <w:u w:val="single"/>
              </w:rPr>
              <w:t>Name</w:t>
            </w:r>
            <w:r w:rsidRPr="005437D4">
              <w:rPr>
                <w:sz w:val="24"/>
                <w:szCs w:val="24"/>
              </w:rPr>
              <w:t>:</w:t>
            </w:r>
          </w:p>
          <w:p w14:paraId="7B6CE4AB" w14:textId="16F63217" w:rsidR="004724A2" w:rsidRPr="005437D4" w:rsidRDefault="004724A2" w:rsidP="004724A2">
            <w:pPr>
              <w:rPr>
                <w:sz w:val="24"/>
                <w:szCs w:val="24"/>
              </w:rPr>
            </w:pPr>
            <w:r w:rsidRPr="005437D4">
              <w:rPr>
                <w:sz w:val="24"/>
                <w:szCs w:val="24"/>
                <w:u w:val="single"/>
              </w:rPr>
              <w:t>Title</w:t>
            </w:r>
            <w:r w:rsidRPr="005437D4">
              <w:rPr>
                <w:sz w:val="24"/>
                <w:szCs w:val="24"/>
              </w:rPr>
              <w:t>:</w:t>
            </w:r>
          </w:p>
          <w:p w14:paraId="7DEC645C" w14:textId="67E687AA" w:rsidR="004724A2" w:rsidRPr="005437D4" w:rsidRDefault="004724A2" w:rsidP="004724A2">
            <w:pPr>
              <w:rPr>
                <w:sz w:val="24"/>
                <w:szCs w:val="24"/>
              </w:rPr>
            </w:pPr>
            <w:r w:rsidRPr="005437D4">
              <w:rPr>
                <w:sz w:val="24"/>
                <w:szCs w:val="24"/>
              </w:rPr>
              <w:t>Department:</w:t>
            </w:r>
          </w:p>
          <w:p w14:paraId="1B8D5B9A" w14:textId="77777777" w:rsidR="004724A2" w:rsidRPr="005437D4" w:rsidRDefault="004724A2" w:rsidP="004724A2">
            <w:pPr>
              <w:rPr>
                <w:sz w:val="24"/>
                <w:szCs w:val="24"/>
              </w:rPr>
            </w:pPr>
            <w:r w:rsidRPr="005437D4">
              <w:rPr>
                <w:sz w:val="24"/>
                <w:szCs w:val="24"/>
                <w:u w:val="single"/>
              </w:rPr>
              <w:t>Address</w:t>
            </w:r>
            <w:r w:rsidRPr="005437D4">
              <w:rPr>
                <w:sz w:val="24"/>
                <w:szCs w:val="24"/>
              </w:rPr>
              <w:t>:</w:t>
            </w:r>
          </w:p>
          <w:p w14:paraId="18FFD094" w14:textId="77777777" w:rsidR="004724A2" w:rsidRPr="005437D4" w:rsidRDefault="004724A2" w:rsidP="004724A2">
            <w:pPr>
              <w:rPr>
                <w:sz w:val="24"/>
                <w:szCs w:val="24"/>
              </w:rPr>
            </w:pPr>
          </w:p>
          <w:p w14:paraId="28F188FF" w14:textId="77777777" w:rsidR="004724A2" w:rsidRPr="005437D4" w:rsidRDefault="004724A2" w:rsidP="004724A2">
            <w:pPr>
              <w:rPr>
                <w:sz w:val="24"/>
                <w:szCs w:val="24"/>
              </w:rPr>
            </w:pPr>
            <w:r w:rsidRPr="005437D4">
              <w:rPr>
                <w:sz w:val="24"/>
                <w:szCs w:val="24"/>
                <w:u w:val="single"/>
              </w:rPr>
              <w:t>Tel</w:t>
            </w:r>
            <w:r w:rsidRPr="005437D4">
              <w:rPr>
                <w:sz w:val="24"/>
                <w:szCs w:val="24"/>
              </w:rPr>
              <w:t>:</w:t>
            </w:r>
          </w:p>
          <w:p w14:paraId="7C745BE4" w14:textId="77777777" w:rsidR="004724A2" w:rsidRPr="005437D4" w:rsidRDefault="004724A2" w:rsidP="004724A2">
            <w:pPr>
              <w:rPr>
                <w:sz w:val="24"/>
                <w:szCs w:val="24"/>
              </w:rPr>
            </w:pPr>
            <w:r w:rsidRPr="005437D4">
              <w:rPr>
                <w:sz w:val="24"/>
                <w:szCs w:val="24"/>
                <w:u w:val="single"/>
              </w:rPr>
              <w:t>E-mail</w:t>
            </w:r>
            <w:r w:rsidRPr="005437D4">
              <w:rPr>
                <w:sz w:val="24"/>
                <w:szCs w:val="24"/>
              </w:rPr>
              <w:t>:</w:t>
            </w:r>
          </w:p>
          <w:p w14:paraId="3B9528FD" w14:textId="77777777" w:rsidR="00C46F66" w:rsidRDefault="00C46F66" w:rsidP="00C46F66">
            <w:pPr>
              <w:rPr>
                <w:sz w:val="24"/>
                <w:szCs w:val="24"/>
              </w:rPr>
            </w:pPr>
          </w:p>
          <w:p w14:paraId="434AE0C5" w14:textId="77777777" w:rsidR="00DC1984" w:rsidRDefault="00DC1984" w:rsidP="00C46F66">
            <w:pPr>
              <w:rPr>
                <w:sz w:val="24"/>
                <w:szCs w:val="24"/>
              </w:rPr>
            </w:pPr>
          </w:p>
          <w:p w14:paraId="7E5DA620" w14:textId="77777777" w:rsidR="00DC1984" w:rsidRDefault="00DC1984" w:rsidP="00C46F66">
            <w:pPr>
              <w:rPr>
                <w:sz w:val="24"/>
                <w:szCs w:val="24"/>
              </w:rPr>
            </w:pPr>
          </w:p>
          <w:p w14:paraId="086E7126" w14:textId="77777777" w:rsidR="00DC1984" w:rsidRDefault="00DC1984" w:rsidP="00C46F66">
            <w:pPr>
              <w:rPr>
                <w:sz w:val="24"/>
                <w:szCs w:val="24"/>
                <w:u w:val="single"/>
              </w:rPr>
            </w:pPr>
            <w:r w:rsidRPr="00DC1984">
              <w:rPr>
                <w:sz w:val="24"/>
                <w:szCs w:val="24"/>
                <w:u w:val="single"/>
              </w:rPr>
              <w:t>Registration Coordinator</w:t>
            </w:r>
          </w:p>
          <w:p w14:paraId="232A22DB" w14:textId="77777777" w:rsidR="00DC1984" w:rsidRDefault="00DC1984" w:rsidP="00C46F66">
            <w:pPr>
              <w:rPr>
                <w:sz w:val="24"/>
                <w:szCs w:val="24"/>
                <w:u w:val="single"/>
              </w:rPr>
            </w:pPr>
          </w:p>
          <w:p w14:paraId="2287F2E4" w14:textId="77777777" w:rsidR="00DC1984" w:rsidRPr="005437D4" w:rsidRDefault="00DC1984" w:rsidP="00DC1984">
            <w:pPr>
              <w:rPr>
                <w:sz w:val="24"/>
                <w:szCs w:val="24"/>
              </w:rPr>
            </w:pPr>
            <w:r w:rsidRPr="005437D4">
              <w:rPr>
                <w:sz w:val="24"/>
                <w:szCs w:val="24"/>
                <w:u w:val="single"/>
              </w:rPr>
              <w:t>Name</w:t>
            </w:r>
            <w:r w:rsidRPr="005437D4">
              <w:rPr>
                <w:sz w:val="24"/>
                <w:szCs w:val="24"/>
              </w:rPr>
              <w:t>:</w:t>
            </w:r>
          </w:p>
          <w:p w14:paraId="547DEBAB" w14:textId="77777777" w:rsidR="00DC1984" w:rsidRPr="005437D4" w:rsidRDefault="00DC1984" w:rsidP="00DC1984">
            <w:pPr>
              <w:rPr>
                <w:sz w:val="24"/>
                <w:szCs w:val="24"/>
              </w:rPr>
            </w:pPr>
            <w:r w:rsidRPr="005437D4">
              <w:rPr>
                <w:sz w:val="24"/>
                <w:szCs w:val="24"/>
                <w:u w:val="single"/>
              </w:rPr>
              <w:t>Title</w:t>
            </w:r>
            <w:r w:rsidRPr="005437D4">
              <w:rPr>
                <w:sz w:val="24"/>
                <w:szCs w:val="24"/>
              </w:rPr>
              <w:t>:</w:t>
            </w:r>
          </w:p>
          <w:p w14:paraId="7DC6ECF6" w14:textId="77777777" w:rsidR="00DC1984" w:rsidRPr="005437D4" w:rsidRDefault="00DC1984" w:rsidP="00DC1984">
            <w:pPr>
              <w:rPr>
                <w:sz w:val="24"/>
                <w:szCs w:val="24"/>
              </w:rPr>
            </w:pPr>
            <w:r w:rsidRPr="005437D4">
              <w:rPr>
                <w:sz w:val="24"/>
                <w:szCs w:val="24"/>
              </w:rPr>
              <w:t>Department:</w:t>
            </w:r>
          </w:p>
          <w:p w14:paraId="537DA482" w14:textId="77777777" w:rsidR="00DC1984" w:rsidRPr="005437D4" w:rsidRDefault="00DC1984" w:rsidP="00DC1984">
            <w:pPr>
              <w:rPr>
                <w:sz w:val="24"/>
                <w:szCs w:val="24"/>
              </w:rPr>
            </w:pPr>
            <w:r w:rsidRPr="005437D4">
              <w:rPr>
                <w:sz w:val="24"/>
                <w:szCs w:val="24"/>
                <w:u w:val="single"/>
              </w:rPr>
              <w:t>Address</w:t>
            </w:r>
            <w:r w:rsidRPr="005437D4">
              <w:rPr>
                <w:sz w:val="24"/>
                <w:szCs w:val="24"/>
              </w:rPr>
              <w:t>:</w:t>
            </w:r>
          </w:p>
          <w:p w14:paraId="161CF4E8" w14:textId="77777777" w:rsidR="00DC1984" w:rsidRPr="005437D4" w:rsidRDefault="00DC1984" w:rsidP="00DC1984">
            <w:pPr>
              <w:rPr>
                <w:sz w:val="24"/>
                <w:szCs w:val="24"/>
              </w:rPr>
            </w:pPr>
          </w:p>
          <w:p w14:paraId="6FEC2E69" w14:textId="77777777" w:rsidR="00DC1984" w:rsidRPr="005437D4" w:rsidRDefault="00DC1984" w:rsidP="00DC1984">
            <w:pPr>
              <w:rPr>
                <w:sz w:val="24"/>
                <w:szCs w:val="24"/>
              </w:rPr>
            </w:pPr>
            <w:r w:rsidRPr="005437D4">
              <w:rPr>
                <w:sz w:val="24"/>
                <w:szCs w:val="24"/>
                <w:u w:val="single"/>
              </w:rPr>
              <w:t>Tel</w:t>
            </w:r>
            <w:r w:rsidRPr="005437D4">
              <w:rPr>
                <w:sz w:val="24"/>
                <w:szCs w:val="24"/>
              </w:rPr>
              <w:t>:</w:t>
            </w:r>
          </w:p>
          <w:p w14:paraId="48EF910B" w14:textId="77777777" w:rsidR="00DC1984" w:rsidRPr="005437D4" w:rsidRDefault="00DC1984" w:rsidP="00DC1984">
            <w:pPr>
              <w:rPr>
                <w:sz w:val="24"/>
                <w:szCs w:val="24"/>
              </w:rPr>
            </w:pPr>
            <w:r w:rsidRPr="005437D4">
              <w:rPr>
                <w:sz w:val="24"/>
                <w:szCs w:val="24"/>
                <w:u w:val="single"/>
              </w:rPr>
              <w:t>E-mail</w:t>
            </w:r>
            <w:r w:rsidRPr="005437D4">
              <w:rPr>
                <w:sz w:val="24"/>
                <w:szCs w:val="24"/>
              </w:rPr>
              <w:t>:</w:t>
            </w:r>
          </w:p>
          <w:p w14:paraId="6A7E1F0E" w14:textId="7133F1FD" w:rsidR="00DC1984" w:rsidRPr="00DC1984" w:rsidRDefault="00DC1984" w:rsidP="00C46F66">
            <w:pPr>
              <w:rPr>
                <w:sz w:val="24"/>
                <w:szCs w:val="24"/>
                <w:u w:val="single"/>
              </w:rPr>
            </w:pPr>
          </w:p>
        </w:tc>
      </w:tr>
      <w:tr w:rsidR="004724A2" w:rsidRPr="005437D4" w14:paraId="4F545ABC" w14:textId="77777777" w:rsidTr="00C46F66">
        <w:tc>
          <w:tcPr>
            <w:tcW w:w="3116" w:type="dxa"/>
          </w:tcPr>
          <w:p w14:paraId="2C444C52" w14:textId="5924D431" w:rsidR="004724A2" w:rsidRPr="005437D4" w:rsidRDefault="004724A2" w:rsidP="00C46F66">
            <w:pPr>
              <w:rPr>
                <w:sz w:val="24"/>
                <w:szCs w:val="24"/>
              </w:rPr>
            </w:pPr>
            <w:r w:rsidRPr="005437D4">
              <w:rPr>
                <w:b/>
                <w:sz w:val="24"/>
                <w:szCs w:val="24"/>
                <w:highlight w:val="yellow"/>
              </w:rPr>
              <w:t>[NAME OF INTERNATIONAL INSTITUTION]</w:t>
            </w:r>
          </w:p>
        </w:tc>
        <w:tc>
          <w:tcPr>
            <w:tcW w:w="3117" w:type="dxa"/>
          </w:tcPr>
          <w:p w14:paraId="52818487" w14:textId="77777777" w:rsidR="004724A2" w:rsidRPr="005437D4" w:rsidRDefault="004724A2" w:rsidP="004724A2">
            <w:pPr>
              <w:rPr>
                <w:sz w:val="24"/>
                <w:szCs w:val="24"/>
                <w:highlight w:val="yellow"/>
              </w:rPr>
            </w:pPr>
            <w:r w:rsidRPr="005437D4">
              <w:rPr>
                <w:sz w:val="24"/>
                <w:szCs w:val="24"/>
                <w:highlight w:val="yellow"/>
                <w:u w:val="single"/>
              </w:rPr>
              <w:t>Name</w:t>
            </w:r>
            <w:r w:rsidRPr="005437D4">
              <w:rPr>
                <w:sz w:val="24"/>
                <w:szCs w:val="24"/>
                <w:highlight w:val="yellow"/>
              </w:rPr>
              <w:t>:</w:t>
            </w:r>
          </w:p>
          <w:p w14:paraId="4DC60DD4" w14:textId="77777777" w:rsidR="004724A2" w:rsidRPr="005437D4" w:rsidRDefault="004724A2" w:rsidP="004724A2">
            <w:pPr>
              <w:rPr>
                <w:sz w:val="24"/>
                <w:szCs w:val="24"/>
                <w:highlight w:val="yellow"/>
              </w:rPr>
            </w:pPr>
            <w:r w:rsidRPr="005437D4">
              <w:rPr>
                <w:sz w:val="24"/>
                <w:szCs w:val="24"/>
                <w:highlight w:val="yellow"/>
                <w:u w:val="single"/>
              </w:rPr>
              <w:t>Title</w:t>
            </w:r>
            <w:r w:rsidRPr="005437D4">
              <w:rPr>
                <w:sz w:val="24"/>
                <w:szCs w:val="24"/>
                <w:highlight w:val="yellow"/>
              </w:rPr>
              <w:t>:</w:t>
            </w:r>
          </w:p>
          <w:p w14:paraId="420D4F3D" w14:textId="77777777" w:rsidR="004724A2" w:rsidRPr="005437D4" w:rsidRDefault="004724A2" w:rsidP="004724A2">
            <w:pPr>
              <w:rPr>
                <w:sz w:val="24"/>
                <w:szCs w:val="24"/>
                <w:highlight w:val="yellow"/>
              </w:rPr>
            </w:pPr>
            <w:r w:rsidRPr="005437D4">
              <w:rPr>
                <w:sz w:val="24"/>
                <w:szCs w:val="24"/>
                <w:highlight w:val="yellow"/>
              </w:rPr>
              <w:t>Department:</w:t>
            </w:r>
          </w:p>
          <w:p w14:paraId="13A5AD1B" w14:textId="77777777" w:rsidR="004724A2" w:rsidRPr="005437D4" w:rsidRDefault="004724A2" w:rsidP="004724A2">
            <w:pPr>
              <w:rPr>
                <w:sz w:val="24"/>
                <w:szCs w:val="24"/>
                <w:highlight w:val="yellow"/>
              </w:rPr>
            </w:pPr>
            <w:r w:rsidRPr="005437D4">
              <w:rPr>
                <w:sz w:val="24"/>
                <w:szCs w:val="24"/>
                <w:highlight w:val="yellow"/>
                <w:u w:val="single"/>
              </w:rPr>
              <w:t>Address</w:t>
            </w:r>
            <w:r w:rsidRPr="005437D4">
              <w:rPr>
                <w:sz w:val="24"/>
                <w:szCs w:val="24"/>
                <w:highlight w:val="yellow"/>
              </w:rPr>
              <w:t>:</w:t>
            </w:r>
          </w:p>
          <w:p w14:paraId="55EEA565" w14:textId="77777777" w:rsidR="004724A2" w:rsidRPr="005437D4" w:rsidRDefault="004724A2" w:rsidP="004724A2">
            <w:pPr>
              <w:rPr>
                <w:sz w:val="24"/>
                <w:szCs w:val="24"/>
                <w:highlight w:val="yellow"/>
              </w:rPr>
            </w:pPr>
          </w:p>
          <w:p w14:paraId="3F4C038F" w14:textId="77777777" w:rsidR="004724A2" w:rsidRPr="005437D4" w:rsidRDefault="004724A2" w:rsidP="004724A2">
            <w:pPr>
              <w:rPr>
                <w:sz w:val="24"/>
                <w:szCs w:val="24"/>
                <w:highlight w:val="yellow"/>
              </w:rPr>
            </w:pPr>
            <w:r w:rsidRPr="005437D4">
              <w:rPr>
                <w:sz w:val="24"/>
                <w:szCs w:val="24"/>
                <w:highlight w:val="yellow"/>
                <w:u w:val="single"/>
              </w:rPr>
              <w:t>Tel</w:t>
            </w:r>
            <w:r w:rsidRPr="005437D4">
              <w:rPr>
                <w:sz w:val="24"/>
                <w:szCs w:val="24"/>
                <w:highlight w:val="yellow"/>
              </w:rPr>
              <w:t>:</w:t>
            </w:r>
          </w:p>
          <w:p w14:paraId="1C251083" w14:textId="77777777" w:rsidR="004724A2" w:rsidRPr="005437D4" w:rsidRDefault="004724A2" w:rsidP="004724A2">
            <w:pPr>
              <w:rPr>
                <w:sz w:val="24"/>
                <w:szCs w:val="24"/>
                <w:highlight w:val="yellow"/>
              </w:rPr>
            </w:pPr>
            <w:r w:rsidRPr="005437D4">
              <w:rPr>
                <w:sz w:val="24"/>
                <w:szCs w:val="24"/>
                <w:highlight w:val="yellow"/>
                <w:u w:val="single"/>
              </w:rPr>
              <w:t>E-mail</w:t>
            </w:r>
            <w:r w:rsidRPr="005437D4">
              <w:rPr>
                <w:sz w:val="24"/>
                <w:szCs w:val="24"/>
                <w:highlight w:val="yellow"/>
              </w:rPr>
              <w:t>:</w:t>
            </w:r>
          </w:p>
          <w:p w14:paraId="53309F1C" w14:textId="77777777" w:rsidR="004724A2" w:rsidRPr="005437D4" w:rsidRDefault="004724A2" w:rsidP="00C46F66">
            <w:pPr>
              <w:rPr>
                <w:sz w:val="24"/>
                <w:szCs w:val="24"/>
                <w:highlight w:val="yellow"/>
                <w:u w:val="single"/>
              </w:rPr>
            </w:pPr>
          </w:p>
        </w:tc>
        <w:tc>
          <w:tcPr>
            <w:tcW w:w="3117" w:type="dxa"/>
          </w:tcPr>
          <w:p w14:paraId="54F73ADE" w14:textId="77777777" w:rsidR="004724A2" w:rsidRPr="005437D4" w:rsidRDefault="004724A2" w:rsidP="004724A2">
            <w:pPr>
              <w:rPr>
                <w:sz w:val="24"/>
                <w:szCs w:val="24"/>
                <w:highlight w:val="yellow"/>
              </w:rPr>
            </w:pPr>
            <w:r w:rsidRPr="005437D4">
              <w:rPr>
                <w:sz w:val="24"/>
                <w:szCs w:val="24"/>
                <w:highlight w:val="yellow"/>
                <w:u w:val="single"/>
              </w:rPr>
              <w:t>Name</w:t>
            </w:r>
            <w:r w:rsidRPr="005437D4">
              <w:rPr>
                <w:sz w:val="24"/>
                <w:szCs w:val="24"/>
                <w:highlight w:val="yellow"/>
              </w:rPr>
              <w:t>:</w:t>
            </w:r>
          </w:p>
          <w:p w14:paraId="2B9A4937" w14:textId="77777777" w:rsidR="004724A2" w:rsidRPr="005437D4" w:rsidRDefault="004724A2" w:rsidP="004724A2">
            <w:pPr>
              <w:rPr>
                <w:sz w:val="24"/>
                <w:szCs w:val="24"/>
                <w:highlight w:val="yellow"/>
              </w:rPr>
            </w:pPr>
            <w:r w:rsidRPr="005437D4">
              <w:rPr>
                <w:sz w:val="24"/>
                <w:szCs w:val="24"/>
                <w:highlight w:val="yellow"/>
                <w:u w:val="single"/>
              </w:rPr>
              <w:t>Title</w:t>
            </w:r>
            <w:r w:rsidRPr="005437D4">
              <w:rPr>
                <w:sz w:val="24"/>
                <w:szCs w:val="24"/>
                <w:highlight w:val="yellow"/>
              </w:rPr>
              <w:t>:</w:t>
            </w:r>
          </w:p>
          <w:p w14:paraId="58F79267" w14:textId="77777777" w:rsidR="004724A2" w:rsidRPr="005437D4" w:rsidRDefault="004724A2" w:rsidP="004724A2">
            <w:pPr>
              <w:rPr>
                <w:sz w:val="24"/>
                <w:szCs w:val="24"/>
                <w:highlight w:val="yellow"/>
              </w:rPr>
            </w:pPr>
            <w:r w:rsidRPr="005437D4">
              <w:rPr>
                <w:sz w:val="24"/>
                <w:szCs w:val="24"/>
                <w:highlight w:val="yellow"/>
              </w:rPr>
              <w:t>Department:</w:t>
            </w:r>
          </w:p>
          <w:p w14:paraId="2CB867F0" w14:textId="77777777" w:rsidR="004724A2" w:rsidRPr="005437D4" w:rsidRDefault="004724A2" w:rsidP="004724A2">
            <w:pPr>
              <w:rPr>
                <w:sz w:val="24"/>
                <w:szCs w:val="24"/>
                <w:highlight w:val="yellow"/>
              </w:rPr>
            </w:pPr>
            <w:r w:rsidRPr="005437D4">
              <w:rPr>
                <w:sz w:val="24"/>
                <w:szCs w:val="24"/>
                <w:highlight w:val="yellow"/>
                <w:u w:val="single"/>
              </w:rPr>
              <w:t>Address</w:t>
            </w:r>
            <w:r w:rsidRPr="005437D4">
              <w:rPr>
                <w:sz w:val="24"/>
                <w:szCs w:val="24"/>
                <w:highlight w:val="yellow"/>
              </w:rPr>
              <w:t>:</w:t>
            </w:r>
          </w:p>
          <w:p w14:paraId="397838F5" w14:textId="77777777" w:rsidR="004724A2" w:rsidRPr="005437D4" w:rsidRDefault="004724A2" w:rsidP="004724A2">
            <w:pPr>
              <w:rPr>
                <w:sz w:val="24"/>
                <w:szCs w:val="24"/>
                <w:highlight w:val="yellow"/>
              </w:rPr>
            </w:pPr>
          </w:p>
          <w:p w14:paraId="542DCF84" w14:textId="77777777" w:rsidR="004724A2" w:rsidRPr="005437D4" w:rsidRDefault="004724A2" w:rsidP="004724A2">
            <w:pPr>
              <w:rPr>
                <w:sz w:val="24"/>
                <w:szCs w:val="24"/>
                <w:highlight w:val="yellow"/>
              </w:rPr>
            </w:pPr>
            <w:r w:rsidRPr="005437D4">
              <w:rPr>
                <w:sz w:val="24"/>
                <w:szCs w:val="24"/>
                <w:highlight w:val="yellow"/>
                <w:u w:val="single"/>
              </w:rPr>
              <w:t>Tel</w:t>
            </w:r>
            <w:r w:rsidRPr="005437D4">
              <w:rPr>
                <w:sz w:val="24"/>
                <w:szCs w:val="24"/>
                <w:highlight w:val="yellow"/>
              </w:rPr>
              <w:t>:</w:t>
            </w:r>
          </w:p>
          <w:p w14:paraId="2AF8076D" w14:textId="77777777" w:rsidR="004724A2" w:rsidRPr="005437D4" w:rsidRDefault="004724A2" w:rsidP="004724A2">
            <w:pPr>
              <w:rPr>
                <w:sz w:val="24"/>
                <w:szCs w:val="24"/>
                <w:highlight w:val="yellow"/>
              </w:rPr>
            </w:pPr>
            <w:r w:rsidRPr="005437D4">
              <w:rPr>
                <w:sz w:val="24"/>
                <w:szCs w:val="24"/>
                <w:highlight w:val="yellow"/>
                <w:u w:val="single"/>
              </w:rPr>
              <w:t>E-mail</w:t>
            </w:r>
            <w:r w:rsidRPr="005437D4">
              <w:rPr>
                <w:sz w:val="24"/>
                <w:szCs w:val="24"/>
                <w:highlight w:val="yellow"/>
              </w:rPr>
              <w:t>:</w:t>
            </w:r>
          </w:p>
          <w:p w14:paraId="0B54CD4B" w14:textId="77777777" w:rsidR="004724A2" w:rsidRPr="005437D4" w:rsidRDefault="004724A2" w:rsidP="004724A2">
            <w:pPr>
              <w:rPr>
                <w:sz w:val="24"/>
                <w:szCs w:val="24"/>
                <w:highlight w:val="yellow"/>
                <w:u w:val="single"/>
              </w:rPr>
            </w:pPr>
          </w:p>
        </w:tc>
      </w:tr>
    </w:tbl>
    <w:p w14:paraId="033E0651" w14:textId="77777777" w:rsidR="00C46F66" w:rsidRPr="005437D4" w:rsidRDefault="00C46F66" w:rsidP="00C46F66">
      <w:pPr>
        <w:rPr>
          <w:sz w:val="24"/>
          <w:szCs w:val="24"/>
        </w:rPr>
      </w:pPr>
    </w:p>
    <w:sectPr w:rsidR="00C46F66" w:rsidRPr="005437D4" w:rsidSect="0066541A">
      <w:headerReference w:type="default" r:id="rId13"/>
      <w:footerReference w:type="default" r:id="rId14"/>
      <w:pgSz w:w="12240" w:h="15840" w:code="1"/>
      <w:pgMar w:top="1440" w:right="1440" w:bottom="144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5BB19" w14:textId="77777777" w:rsidR="007E47F6" w:rsidRDefault="007E47F6">
      <w:r>
        <w:separator/>
      </w:r>
    </w:p>
  </w:endnote>
  <w:endnote w:type="continuationSeparator" w:id="0">
    <w:p w14:paraId="00041922" w14:textId="77777777" w:rsidR="007E47F6" w:rsidRDefault="007E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712E" w14:textId="737A213E" w:rsidR="006345EB" w:rsidRDefault="006345EB" w:rsidP="005638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45AA">
      <w:rPr>
        <w:rStyle w:val="PageNumber"/>
        <w:noProof/>
      </w:rPr>
      <w:t>5</w:t>
    </w:r>
    <w:r>
      <w:rPr>
        <w:rStyle w:val="PageNumber"/>
      </w:rPr>
      <w:fldChar w:fldCharType="end"/>
    </w:r>
  </w:p>
  <w:p w14:paraId="0E88F5BD" w14:textId="77777777" w:rsidR="006345EB" w:rsidRDefault="006345EB" w:rsidP="00F97C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717C4" w14:textId="766439B1" w:rsidR="006345EB" w:rsidRDefault="006345EB" w:rsidP="005638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78CB">
      <w:rPr>
        <w:rStyle w:val="PageNumber"/>
        <w:noProof/>
      </w:rPr>
      <w:t>2</w:t>
    </w:r>
    <w:r>
      <w:rPr>
        <w:rStyle w:val="PageNumber"/>
      </w:rPr>
      <w:fldChar w:fldCharType="end"/>
    </w:r>
  </w:p>
  <w:p w14:paraId="7C77934A" w14:textId="5959C42A" w:rsidR="006345EB" w:rsidRPr="004C7286" w:rsidRDefault="006345EB" w:rsidP="008524C7">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147ED" w14:textId="77777777" w:rsidR="006345EB" w:rsidRDefault="006345EB" w:rsidP="000B25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6658A7" w14:textId="5DC3BDD9" w:rsidR="006345EB" w:rsidRPr="0066541A" w:rsidRDefault="006345EB" w:rsidP="0066541A">
    <w:pPr>
      <w:pStyle w:val="Footer"/>
      <w:ind w:right="360"/>
      <w:rPr>
        <w:sz w:val="16"/>
        <w:szCs w:val="16"/>
      </w:rPr>
    </w:pPr>
    <w:r w:rsidRPr="0066541A">
      <w:rPr>
        <w:sz w:val="16"/>
        <w:szCs w:val="16"/>
      </w:rPr>
      <w:fldChar w:fldCharType="begin"/>
    </w:r>
    <w:r w:rsidRPr="0066541A">
      <w:rPr>
        <w:sz w:val="16"/>
        <w:szCs w:val="16"/>
      </w:rPr>
      <w:instrText xml:space="preserve"> FILENAME </w:instrText>
    </w:r>
    <w:r w:rsidRPr="0066541A">
      <w:rPr>
        <w:sz w:val="16"/>
        <w:szCs w:val="16"/>
      </w:rPr>
      <w:fldChar w:fldCharType="separate"/>
    </w:r>
    <w:r w:rsidR="00AD1776">
      <w:rPr>
        <w:noProof/>
        <w:sz w:val="16"/>
        <w:szCs w:val="16"/>
      </w:rPr>
      <w:t>UF International Student Exchange Agreement Template (final April 17, 2019).docx</w:t>
    </w:r>
    <w:r w:rsidRPr="0066541A">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5E5DA" w14:textId="7D25891F" w:rsidR="00F506D8" w:rsidRPr="00F506D8" w:rsidRDefault="00F506D8" w:rsidP="00F506D8">
    <w:pPr>
      <w:pStyle w:val="Footer"/>
      <w:ind w:right="360"/>
      <w:jc w:val="center"/>
      <w:rPr>
        <w:i/>
      </w:rPr>
    </w:pPr>
    <w:r>
      <w:rPr>
        <w:i/>
      </w:rPr>
      <w:t>Signature Page to Exchange Agreement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089EE" w14:textId="450ABF34" w:rsidR="00C46F66" w:rsidRPr="00F506D8" w:rsidRDefault="00C46F66" w:rsidP="00F506D8">
    <w:pPr>
      <w:pStyle w:val="Footer"/>
      <w:ind w:right="360"/>
      <w:jc w:val="center"/>
      <w:rPr>
        <w:i/>
      </w:rPr>
    </w:pPr>
    <w:r>
      <w:rPr>
        <w:i/>
      </w:rPr>
      <w:t>Annex 1 to Exchange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FD22E" w14:textId="77777777" w:rsidR="007E47F6" w:rsidRDefault="007E47F6">
      <w:r>
        <w:separator/>
      </w:r>
    </w:p>
  </w:footnote>
  <w:footnote w:type="continuationSeparator" w:id="0">
    <w:p w14:paraId="721D28A8" w14:textId="77777777" w:rsidR="007E47F6" w:rsidRDefault="007E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60FE0" w14:textId="3801AC87" w:rsidR="00C46F66" w:rsidRDefault="00C46F66" w:rsidP="00C46F66">
    <w:pPr>
      <w:pStyle w:val="Header"/>
      <w:jc w:val="right"/>
      <w:rPr>
        <w:sz w:val="24"/>
        <w:szCs w:val="24"/>
      </w:rPr>
    </w:pPr>
    <w:r w:rsidRPr="00C46F66">
      <w:rPr>
        <w:sz w:val="24"/>
        <w:szCs w:val="24"/>
      </w:rPr>
      <w:t>Annex</w:t>
    </w:r>
    <w:r>
      <w:rPr>
        <w:sz w:val="24"/>
        <w:szCs w:val="24"/>
      </w:rPr>
      <w:t xml:space="preserve"> 1</w:t>
    </w:r>
  </w:p>
  <w:p w14:paraId="6684FFC2" w14:textId="77777777" w:rsidR="00C46F66" w:rsidRDefault="00C46F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D5EC8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9CEF724"/>
    <w:lvl w:ilvl="0">
      <w:numFmt w:val="decimal"/>
      <w:lvlText w:val="*"/>
      <w:lvlJc w:val="left"/>
    </w:lvl>
  </w:abstractNum>
  <w:abstractNum w:abstractNumId="2" w15:restartNumberingAfterBreak="0">
    <w:nsid w:val="05F0011B"/>
    <w:multiLevelType w:val="hybridMultilevel"/>
    <w:tmpl w:val="103644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3418B"/>
    <w:multiLevelType w:val="hybridMultilevel"/>
    <w:tmpl w:val="3A86BA3A"/>
    <w:lvl w:ilvl="0" w:tplc="103A030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D5A35"/>
    <w:multiLevelType w:val="singleLevel"/>
    <w:tmpl w:val="C21E93D0"/>
    <w:lvl w:ilvl="0">
      <w:start w:val="1"/>
      <w:numFmt w:val="lowerLetter"/>
      <w:lvlText w:val="(%1)"/>
      <w:lvlJc w:val="left"/>
      <w:pPr>
        <w:tabs>
          <w:tab w:val="num" w:pos="1440"/>
        </w:tabs>
        <w:ind w:left="1440" w:hanging="720"/>
      </w:pPr>
      <w:rPr>
        <w:rFonts w:hint="default"/>
        <w:b w:val="0"/>
        <w:i w:val="0"/>
      </w:rPr>
    </w:lvl>
  </w:abstractNum>
  <w:abstractNum w:abstractNumId="5" w15:restartNumberingAfterBreak="0">
    <w:nsid w:val="2F365A81"/>
    <w:multiLevelType w:val="multilevel"/>
    <w:tmpl w:val="3A3458E2"/>
    <w:lvl w:ilvl="0">
      <w:start w:val="1"/>
      <w:numFmt w:val="none"/>
      <w:pStyle w:val="Heading1"/>
      <w:lvlText w:val="SECTION 1."/>
      <w:lvlJc w:val="left"/>
      <w:pPr>
        <w:ind w:left="0" w:firstLine="0"/>
      </w:pPr>
      <w:rPr>
        <w:rFonts w:ascii="Times New Roman" w:hAnsi="Times New Roman" w:cs="Times New Roman" w:hint="default"/>
        <w:sz w:val="24"/>
        <w:szCs w:val="24"/>
      </w:rPr>
    </w:lvl>
    <w:lvl w:ilvl="1">
      <w:start w:val="1"/>
      <w:numFmt w:val="decimalZero"/>
      <w:pStyle w:val="Heading2"/>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6" w15:restartNumberingAfterBreak="0">
    <w:nsid w:val="3043268B"/>
    <w:multiLevelType w:val="hybridMultilevel"/>
    <w:tmpl w:val="94ECB9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412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4096E6B"/>
    <w:multiLevelType w:val="hybridMultilevel"/>
    <w:tmpl w:val="E8443290"/>
    <w:lvl w:ilvl="0" w:tplc="103A030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B079E"/>
    <w:multiLevelType w:val="hybridMultilevel"/>
    <w:tmpl w:val="E01C353A"/>
    <w:lvl w:ilvl="0" w:tplc="103A030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892169">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465247182">
    <w:abstractNumId w:val="0"/>
  </w:num>
  <w:num w:numId="3" w16cid:durableId="1805922828">
    <w:abstractNumId w:val="7"/>
  </w:num>
  <w:num w:numId="4" w16cid:durableId="1294336630">
    <w:abstractNumId w:val="5"/>
  </w:num>
  <w:num w:numId="5" w16cid:durableId="1272131971">
    <w:abstractNumId w:val="2"/>
  </w:num>
  <w:num w:numId="6" w16cid:durableId="764226465">
    <w:abstractNumId w:val="6"/>
  </w:num>
  <w:num w:numId="7" w16cid:durableId="451363525">
    <w:abstractNumId w:val="9"/>
  </w:num>
  <w:num w:numId="8" w16cid:durableId="1231966391">
    <w:abstractNumId w:val="8"/>
  </w:num>
  <w:num w:numId="9" w16cid:durableId="235213653">
    <w:abstractNumId w:val="3"/>
  </w:num>
  <w:num w:numId="10" w16cid:durableId="1348287840">
    <w:abstractNumId w:val="4"/>
  </w:num>
  <w:num w:numId="11" w16cid:durableId="1398555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D81"/>
    <w:rsid w:val="00003C9F"/>
    <w:rsid w:val="0001514A"/>
    <w:rsid w:val="000215C6"/>
    <w:rsid w:val="00025E29"/>
    <w:rsid w:val="00042464"/>
    <w:rsid w:val="00055010"/>
    <w:rsid w:val="00080AA6"/>
    <w:rsid w:val="00085359"/>
    <w:rsid w:val="00093491"/>
    <w:rsid w:val="000A7F81"/>
    <w:rsid w:val="000B2509"/>
    <w:rsid w:val="000B3A05"/>
    <w:rsid w:val="000E4DFD"/>
    <w:rsid w:val="000E7858"/>
    <w:rsid w:val="000F1DD9"/>
    <w:rsid w:val="000F58AF"/>
    <w:rsid w:val="00100B74"/>
    <w:rsid w:val="00105C9C"/>
    <w:rsid w:val="00121566"/>
    <w:rsid w:val="001411B2"/>
    <w:rsid w:val="00144AA1"/>
    <w:rsid w:val="00144B29"/>
    <w:rsid w:val="001608D6"/>
    <w:rsid w:val="001769D3"/>
    <w:rsid w:val="00180DE7"/>
    <w:rsid w:val="00196174"/>
    <w:rsid w:val="001D1D25"/>
    <w:rsid w:val="001E72D1"/>
    <w:rsid w:val="002061DB"/>
    <w:rsid w:val="00210F65"/>
    <w:rsid w:val="002115CB"/>
    <w:rsid w:val="00211C77"/>
    <w:rsid w:val="00212612"/>
    <w:rsid w:val="00223C72"/>
    <w:rsid w:val="00226342"/>
    <w:rsid w:val="00226F21"/>
    <w:rsid w:val="0022796B"/>
    <w:rsid w:val="002372BF"/>
    <w:rsid w:val="00245241"/>
    <w:rsid w:val="00252F3A"/>
    <w:rsid w:val="002636E9"/>
    <w:rsid w:val="00282779"/>
    <w:rsid w:val="002902CC"/>
    <w:rsid w:val="00295579"/>
    <w:rsid w:val="002A1184"/>
    <w:rsid w:val="002B799D"/>
    <w:rsid w:val="002B7A92"/>
    <w:rsid w:val="002D5678"/>
    <w:rsid w:val="002E585E"/>
    <w:rsid w:val="002F47CD"/>
    <w:rsid w:val="00302A65"/>
    <w:rsid w:val="003111C9"/>
    <w:rsid w:val="00334048"/>
    <w:rsid w:val="00366AA3"/>
    <w:rsid w:val="003705C5"/>
    <w:rsid w:val="00381C4A"/>
    <w:rsid w:val="003826EE"/>
    <w:rsid w:val="0038313A"/>
    <w:rsid w:val="003865FF"/>
    <w:rsid w:val="00387F14"/>
    <w:rsid w:val="00390662"/>
    <w:rsid w:val="003A11B4"/>
    <w:rsid w:val="003B0B81"/>
    <w:rsid w:val="003B5F06"/>
    <w:rsid w:val="003C50E1"/>
    <w:rsid w:val="003D4828"/>
    <w:rsid w:val="003D78F9"/>
    <w:rsid w:val="003D7B2F"/>
    <w:rsid w:val="003E6F6F"/>
    <w:rsid w:val="003E7629"/>
    <w:rsid w:val="003F4352"/>
    <w:rsid w:val="003F6C58"/>
    <w:rsid w:val="004136F3"/>
    <w:rsid w:val="00417F8D"/>
    <w:rsid w:val="004318F7"/>
    <w:rsid w:val="00464472"/>
    <w:rsid w:val="004655E5"/>
    <w:rsid w:val="0046593D"/>
    <w:rsid w:val="004708B5"/>
    <w:rsid w:val="00472183"/>
    <w:rsid w:val="004724A2"/>
    <w:rsid w:val="00474A0B"/>
    <w:rsid w:val="00477EAE"/>
    <w:rsid w:val="004833EB"/>
    <w:rsid w:val="00490293"/>
    <w:rsid w:val="00493860"/>
    <w:rsid w:val="00495057"/>
    <w:rsid w:val="00495E1F"/>
    <w:rsid w:val="004A3D59"/>
    <w:rsid w:val="004C115D"/>
    <w:rsid w:val="004C7286"/>
    <w:rsid w:val="004C7A7C"/>
    <w:rsid w:val="004D08B2"/>
    <w:rsid w:val="004D3928"/>
    <w:rsid w:val="004D7E59"/>
    <w:rsid w:val="004E1990"/>
    <w:rsid w:val="00501DBF"/>
    <w:rsid w:val="00506825"/>
    <w:rsid w:val="00515E46"/>
    <w:rsid w:val="0053527B"/>
    <w:rsid w:val="00535E12"/>
    <w:rsid w:val="005437D4"/>
    <w:rsid w:val="005464C1"/>
    <w:rsid w:val="0054659A"/>
    <w:rsid w:val="00547CEB"/>
    <w:rsid w:val="00563892"/>
    <w:rsid w:val="005774AA"/>
    <w:rsid w:val="0059546E"/>
    <w:rsid w:val="005C02EB"/>
    <w:rsid w:val="005C0FF5"/>
    <w:rsid w:val="005C2089"/>
    <w:rsid w:val="005D5E3E"/>
    <w:rsid w:val="005D6FDE"/>
    <w:rsid w:val="005F095F"/>
    <w:rsid w:val="005F2CDE"/>
    <w:rsid w:val="006022A3"/>
    <w:rsid w:val="00604E7B"/>
    <w:rsid w:val="006054F9"/>
    <w:rsid w:val="006106DC"/>
    <w:rsid w:val="00620AC5"/>
    <w:rsid w:val="0063320B"/>
    <w:rsid w:val="006345EB"/>
    <w:rsid w:val="006356EC"/>
    <w:rsid w:val="006357C0"/>
    <w:rsid w:val="006358D6"/>
    <w:rsid w:val="00636C7D"/>
    <w:rsid w:val="006426D7"/>
    <w:rsid w:val="00644457"/>
    <w:rsid w:val="0064532F"/>
    <w:rsid w:val="00651F0F"/>
    <w:rsid w:val="00660317"/>
    <w:rsid w:val="00664ECE"/>
    <w:rsid w:val="00664F17"/>
    <w:rsid w:val="0066541A"/>
    <w:rsid w:val="00667555"/>
    <w:rsid w:val="00676DDA"/>
    <w:rsid w:val="006823E1"/>
    <w:rsid w:val="00687BF2"/>
    <w:rsid w:val="006914C0"/>
    <w:rsid w:val="006930C7"/>
    <w:rsid w:val="006A77C4"/>
    <w:rsid w:val="006B45AA"/>
    <w:rsid w:val="006B5693"/>
    <w:rsid w:val="006C6462"/>
    <w:rsid w:val="006F239C"/>
    <w:rsid w:val="00712B78"/>
    <w:rsid w:val="0071304D"/>
    <w:rsid w:val="0072444F"/>
    <w:rsid w:val="0073220B"/>
    <w:rsid w:val="0073622F"/>
    <w:rsid w:val="00737D20"/>
    <w:rsid w:val="00741C50"/>
    <w:rsid w:val="00742889"/>
    <w:rsid w:val="00757D07"/>
    <w:rsid w:val="00774E31"/>
    <w:rsid w:val="007843D0"/>
    <w:rsid w:val="00793A04"/>
    <w:rsid w:val="00795DBC"/>
    <w:rsid w:val="007A023B"/>
    <w:rsid w:val="007A09FB"/>
    <w:rsid w:val="007A3086"/>
    <w:rsid w:val="007A3624"/>
    <w:rsid w:val="007A5010"/>
    <w:rsid w:val="007C5D7A"/>
    <w:rsid w:val="007E47F6"/>
    <w:rsid w:val="007E5242"/>
    <w:rsid w:val="007F0AFA"/>
    <w:rsid w:val="007F2E42"/>
    <w:rsid w:val="007F2FDA"/>
    <w:rsid w:val="0080181E"/>
    <w:rsid w:val="00804794"/>
    <w:rsid w:val="008049B8"/>
    <w:rsid w:val="00811E81"/>
    <w:rsid w:val="008263C1"/>
    <w:rsid w:val="00830446"/>
    <w:rsid w:val="00832B9B"/>
    <w:rsid w:val="00840899"/>
    <w:rsid w:val="00842CE4"/>
    <w:rsid w:val="00843D0A"/>
    <w:rsid w:val="00846D81"/>
    <w:rsid w:val="008524C7"/>
    <w:rsid w:val="00857399"/>
    <w:rsid w:val="00862759"/>
    <w:rsid w:val="00865A2A"/>
    <w:rsid w:val="00876144"/>
    <w:rsid w:val="008832C1"/>
    <w:rsid w:val="00897776"/>
    <w:rsid w:val="008A1176"/>
    <w:rsid w:val="008A1718"/>
    <w:rsid w:val="008A4220"/>
    <w:rsid w:val="008B0026"/>
    <w:rsid w:val="008B35F2"/>
    <w:rsid w:val="008B6071"/>
    <w:rsid w:val="008D1E7E"/>
    <w:rsid w:val="008D7C07"/>
    <w:rsid w:val="008E7924"/>
    <w:rsid w:val="008F2A74"/>
    <w:rsid w:val="008F4F9C"/>
    <w:rsid w:val="008F6252"/>
    <w:rsid w:val="00901A92"/>
    <w:rsid w:val="00905E2C"/>
    <w:rsid w:val="009060F6"/>
    <w:rsid w:val="00912AA9"/>
    <w:rsid w:val="00914DC4"/>
    <w:rsid w:val="0092305C"/>
    <w:rsid w:val="00940E96"/>
    <w:rsid w:val="00945E70"/>
    <w:rsid w:val="0094684E"/>
    <w:rsid w:val="00950D52"/>
    <w:rsid w:val="00951CED"/>
    <w:rsid w:val="00964B75"/>
    <w:rsid w:val="009656E3"/>
    <w:rsid w:val="00967A9E"/>
    <w:rsid w:val="0097069C"/>
    <w:rsid w:val="0098257D"/>
    <w:rsid w:val="009D4C46"/>
    <w:rsid w:val="009F45B1"/>
    <w:rsid w:val="009F7C4D"/>
    <w:rsid w:val="00A01FA2"/>
    <w:rsid w:val="00A03977"/>
    <w:rsid w:val="00A04371"/>
    <w:rsid w:val="00A137C0"/>
    <w:rsid w:val="00A17CEF"/>
    <w:rsid w:val="00A22F4F"/>
    <w:rsid w:val="00A262AD"/>
    <w:rsid w:val="00A416A8"/>
    <w:rsid w:val="00A86181"/>
    <w:rsid w:val="00A86ED8"/>
    <w:rsid w:val="00AA6CAA"/>
    <w:rsid w:val="00AC1319"/>
    <w:rsid w:val="00AC2A70"/>
    <w:rsid w:val="00AC3EB1"/>
    <w:rsid w:val="00AC5BBD"/>
    <w:rsid w:val="00AD1776"/>
    <w:rsid w:val="00B02A75"/>
    <w:rsid w:val="00B540D4"/>
    <w:rsid w:val="00B557AD"/>
    <w:rsid w:val="00B62672"/>
    <w:rsid w:val="00B62A90"/>
    <w:rsid w:val="00B67536"/>
    <w:rsid w:val="00B70DC2"/>
    <w:rsid w:val="00B8544C"/>
    <w:rsid w:val="00B91396"/>
    <w:rsid w:val="00BB0AA9"/>
    <w:rsid w:val="00BB336F"/>
    <w:rsid w:val="00BB7419"/>
    <w:rsid w:val="00BD2B74"/>
    <w:rsid w:val="00BD2C58"/>
    <w:rsid w:val="00BE5A13"/>
    <w:rsid w:val="00C002E5"/>
    <w:rsid w:val="00C05F73"/>
    <w:rsid w:val="00C1567A"/>
    <w:rsid w:val="00C24BEC"/>
    <w:rsid w:val="00C34518"/>
    <w:rsid w:val="00C367B7"/>
    <w:rsid w:val="00C37CC5"/>
    <w:rsid w:val="00C41CC1"/>
    <w:rsid w:val="00C46F05"/>
    <w:rsid w:val="00C46F66"/>
    <w:rsid w:val="00C525A5"/>
    <w:rsid w:val="00C65D20"/>
    <w:rsid w:val="00C72098"/>
    <w:rsid w:val="00C97A78"/>
    <w:rsid w:val="00CA041F"/>
    <w:rsid w:val="00CA6AE1"/>
    <w:rsid w:val="00CA6DB2"/>
    <w:rsid w:val="00CA799D"/>
    <w:rsid w:val="00CC35EC"/>
    <w:rsid w:val="00CD296B"/>
    <w:rsid w:val="00CE5C0C"/>
    <w:rsid w:val="00CF46C7"/>
    <w:rsid w:val="00D077C7"/>
    <w:rsid w:val="00D1019B"/>
    <w:rsid w:val="00D278CB"/>
    <w:rsid w:val="00D444A7"/>
    <w:rsid w:val="00D44BF3"/>
    <w:rsid w:val="00D82AD2"/>
    <w:rsid w:val="00D9255F"/>
    <w:rsid w:val="00DA6A26"/>
    <w:rsid w:val="00DC18C8"/>
    <w:rsid w:val="00DC1984"/>
    <w:rsid w:val="00DC2220"/>
    <w:rsid w:val="00DC683F"/>
    <w:rsid w:val="00DC6D7C"/>
    <w:rsid w:val="00E10E67"/>
    <w:rsid w:val="00E13B50"/>
    <w:rsid w:val="00E20419"/>
    <w:rsid w:val="00E22B77"/>
    <w:rsid w:val="00E319D0"/>
    <w:rsid w:val="00E32331"/>
    <w:rsid w:val="00E348BC"/>
    <w:rsid w:val="00E44939"/>
    <w:rsid w:val="00E45EF6"/>
    <w:rsid w:val="00E63833"/>
    <w:rsid w:val="00E749A5"/>
    <w:rsid w:val="00E81279"/>
    <w:rsid w:val="00E864DA"/>
    <w:rsid w:val="00E96B4A"/>
    <w:rsid w:val="00EA01D8"/>
    <w:rsid w:val="00EA2408"/>
    <w:rsid w:val="00EA4716"/>
    <w:rsid w:val="00EC6CFF"/>
    <w:rsid w:val="00EC7563"/>
    <w:rsid w:val="00ED2D05"/>
    <w:rsid w:val="00EE4200"/>
    <w:rsid w:val="00EE5224"/>
    <w:rsid w:val="00EF0963"/>
    <w:rsid w:val="00EF15CE"/>
    <w:rsid w:val="00EF50E4"/>
    <w:rsid w:val="00F11634"/>
    <w:rsid w:val="00F142EA"/>
    <w:rsid w:val="00F1454F"/>
    <w:rsid w:val="00F4503C"/>
    <w:rsid w:val="00F5012A"/>
    <w:rsid w:val="00F506D8"/>
    <w:rsid w:val="00F50855"/>
    <w:rsid w:val="00F63C1B"/>
    <w:rsid w:val="00F74511"/>
    <w:rsid w:val="00F75549"/>
    <w:rsid w:val="00F95C5C"/>
    <w:rsid w:val="00F97C63"/>
    <w:rsid w:val="00F97C6D"/>
    <w:rsid w:val="00FB4E8B"/>
    <w:rsid w:val="00FD3D90"/>
    <w:rsid w:val="00FD798D"/>
    <w:rsid w:val="00FE2596"/>
    <w:rsid w:val="00FE2C4F"/>
    <w:rsid w:val="00FE4088"/>
    <w:rsid w:val="00FE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1C2EFD"/>
  <w14:defaultImageDpi w14:val="330"/>
  <w15:docId w15:val="{3EC110E9-E99E-4F4A-BAC0-C736A9D6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4D7E59"/>
    <w:pPr>
      <w:keepNext/>
      <w:keepLines/>
      <w:numPr>
        <w:numId w:val="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4D7E59"/>
    <w:pPr>
      <w:keepNext/>
      <w:keepLines/>
      <w:numPr>
        <w:ilvl w:val="1"/>
        <w:numId w:val="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D7E59"/>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4D7E59"/>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D7E59"/>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D7E59"/>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D7E59"/>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D7E59"/>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D7E59"/>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rsid w:val="00914DC4"/>
    <w:rPr>
      <w:sz w:val="18"/>
      <w:szCs w:val="18"/>
    </w:rPr>
  </w:style>
  <w:style w:type="paragraph" w:styleId="CommentText">
    <w:name w:val="annotation text"/>
    <w:basedOn w:val="Normal"/>
    <w:link w:val="CommentTextChar"/>
    <w:rsid w:val="00914DC4"/>
    <w:rPr>
      <w:sz w:val="24"/>
      <w:szCs w:val="24"/>
    </w:rPr>
  </w:style>
  <w:style w:type="character" w:customStyle="1" w:styleId="CommentTextChar">
    <w:name w:val="Comment Text Char"/>
    <w:link w:val="CommentText"/>
    <w:rsid w:val="00914DC4"/>
    <w:rPr>
      <w:sz w:val="24"/>
      <w:szCs w:val="24"/>
    </w:rPr>
  </w:style>
  <w:style w:type="paragraph" w:styleId="CommentSubject">
    <w:name w:val="annotation subject"/>
    <w:basedOn w:val="CommentText"/>
    <w:next w:val="CommentText"/>
    <w:link w:val="CommentSubjectChar"/>
    <w:rsid w:val="00914DC4"/>
    <w:rPr>
      <w:b/>
      <w:bCs/>
      <w:sz w:val="20"/>
      <w:szCs w:val="20"/>
    </w:rPr>
  </w:style>
  <w:style w:type="character" w:customStyle="1" w:styleId="CommentSubjectChar">
    <w:name w:val="Comment Subject Char"/>
    <w:link w:val="CommentSubject"/>
    <w:rsid w:val="00914DC4"/>
    <w:rPr>
      <w:b/>
      <w:bCs/>
      <w:sz w:val="24"/>
      <w:szCs w:val="24"/>
    </w:rPr>
  </w:style>
  <w:style w:type="paragraph" w:styleId="BalloonText">
    <w:name w:val="Balloon Text"/>
    <w:basedOn w:val="Normal"/>
    <w:link w:val="BalloonTextChar"/>
    <w:rsid w:val="00914DC4"/>
    <w:rPr>
      <w:rFonts w:ascii="Lucida Grande" w:hAnsi="Lucida Grande" w:cs="Lucida Grande"/>
      <w:sz w:val="18"/>
      <w:szCs w:val="18"/>
    </w:rPr>
  </w:style>
  <w:style w:type="character" w:customStyle="1" w:styleId="BalloonTextChar">
    <w:name w:val="Balloon Text Char"/>
    <w:link w:val="BalloonText"/>
    <w:rsid w:val="00914DC4"/>
    <w:rPr>
      <w:rFonts w:ascii="Lucida Grande" w:hAnsi="Lucida Grande" w:cs="Lucida Grande"/>
      <w:sz w:val="18"/>
      <w:szCs w:val="18"/>
    </w:rPr>
  </w:style>
  <w:style w:type="character" w:styleId="Hyperlink">
    <w:name w:val="Hyperlink"/>
    <w:basedOn w:val="DefaultParagraphFont"/>
    <w:rsid w:val="00223C72"/>
    <w:rPr>
      <w:color w:val="0000FF" w:themeColor="hyperlink"/>
      <w:u w:val="single"/>
    </w:rPr>
  </w:style>
  <w:style w:type="paragraph" w:styleId="DocumentMap">
    <w:name w:val="Document Map"/>
    <w:basedOn w:val="Normal"/>
    <w:link w:val="DocumentMapChar"/>
    <w:rsid w:val="0094684E"/>
    <w:rPr>
      <w:rFonts w:ascii="Lucida Grande" w:hAnsi="Lucida Grande" w:cs="Lucida Grande"/>
      <w:sz w:val="24"/>
      <w:szCs w:val="24"/>
    </w:rPr>
  </w:style>
  <w:style w:type="character" w:customStyle="1" w:styleId="DocumentMapChar">
    <w:name w:val="Document Map Char"/>
    <w:basedOn w:val="DefaultParagraphFont"/>
    <w:link w:val="DocumentMap"/>
    <w:rsid w:val="0094684E"/>
    <w:rPr>
      <w:rFonts w:ascii="Lucida Grande" w:hAnsi="Lucida Grande" w:cs="Lucida Grande"/>
      <w:sz w:val="24"/>
      <w:szCs w:val="24"/>
    </w:rPr>
  </w:style>
  <w:style w:type="paragraph" w:styleId="Revision">
    <w:name w:val="Revision"/>
    <w:hidden/>
    <w:uiPriority w:val="71"/>
    <w:rsid w:val="00D444A7"/>
  </w:style>
  <w:style w:type="character" w:customStyle="1" w:styleId="UnresolvedMention1">
    <w:name w:val="Unresolved Mention1"/>
    <w:basedOn w:val="DefaultParagraphFont"/>
    <w:uiPriority w:val="99"/>
    <w:semiHidden/>
    <w:unhideWhenUsed/>
    <w:rsid w:val="009F7C4D"/>
    <w:rPr>
      <w:color w:val="605E5C"/>
      <w:shd w:val="clear" w:color="auto" w:fill="E1DFDD"/>
    </w:rPr>
  </w:style>
  <w:style w:type="table" w:styleId="TableGrid">
    <w:name w:val="Table Grid"/>
    <w:basedOn w:val="TableNormal"/>
    <w:rsid w:val="00490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7E5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4D7E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D7E5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4D7E5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4D7E5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4D7E5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4D7E5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4D7E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D7E5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72"/>
    <w:rsid w:val="004D7E59"/>
    <w:pPr>
      <w:ind w:left="720"/>
      <w:contextualSpacing/>
    </w:pPr>
  </w:style>
  <w:style w:type="character" w:styleId="FollowedHyperlink">
    <w:name w:val="FollowedHyperlink"/>
    <w:basedOn w:val="DefaultParagraphFont"/>
    <w:semiHidden/>
    <w:unhideWhenUsed/>
    <w:rsid w:val="006426D7"/>
    <w:rPr>
      <w:color w:val="800080" w:themeColor="followedHyperlink"/>
      <w:u w:val="single"/>
    </w:rPr>
  </w:style>
  <w:style w:type="paragraph" w:styleId="BodyTextIndent">
    <w:name w:val="Body Text Indent"/>
    <w:basedOn w:val="Normal"/>
    <w:link w:val="BodyTextIndentChar"/>
    <w:rsid w:val="00093491"/>
    <w:pPr>
      <w:tabs>
        <w:tab w:val="num" w:pos="1444"/>
      </w:tabs>
      <w:overflowPunct/>
      <w:autoSpaceDE/>
      <w:autoSpaceDN/>
      <w:adjustRightInd/>
      <w:ind w:left="709"/>
      <w:textAlignment w:val="auto"/>
    </w:pPr>
    <w:rPr>
      <w:rFonts w:ascii="Times" w:eastAsia="Times" w:hAnsi="Times"/>
      <w:lang w:val="en-GB"/>
    </w:rPr>
  </w:style>
  <w:style w:type="character" w:customStyle="1" w:styleId="BodyTextIndentChar">
    <w:name w:val="Body Text Indent Char"/>
    <w:basedOn w:val="DefaultParagraphFont"/>
    <w:link w:val="BodyTextIndent"/>
    <w:rsid w:val="00093491"/>
    <w:rPr>
      <w:rFonts w:ascii="Times" w:eastAsia="Times" w:hAnsi="Times"/>
      <w:lang w:val="en-GB"/>
    </w:rPr>
  </w:style>
  <w:style w:type="paragraph" w:styleId="BodyText">
    <w:name w:val="Body Text"/>
    <w:basedOn w:val="Normal"/>
    <w:link w:val="BodyTextChar"/>
    <w:unhideWhenUsed/>
    <w:rsid w:val="00865A2A"/>
    <w:pPr>
      <w:spacing w:after="120"/>
    </w:pPr>
  </w:style>
  <w:style w:type="character" w:customStyle="1" w:styleId="BodyTextChar">
    <w:name w:val="Body Text Char"/>
    <w:basedOn w:val="DefaultParagraphFont"/>
    <w:link w:val="BodyText"/>
    <w:rsid w:val="00865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706101">
      <w:bodyDiv w:val="1"/>
      <w:marLeft w:val="0"/>
      <w:marRight w:val="0"/>
      <w:marTop w:val="0"/>
      <w:marBottom w:val="0"/>
      <w:divBdr>
        <w:top w:val="none" w:sz="0" w:space="0" w:color="auto"/>
        <w:left w:val="none" w:sz="0" w:space="0" w:color="auto"/>
        <w:bottom w:val="none" w:sz="0" w:space="0" w:color="auto"/>
        <w:right w:val="none" w:sz="0" w:space="0" w:color="auto"/>
      </w:divBdr>
    </w:div>
    <w:div w:id="208865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fic.ufl.edu/SAS/Forms/Exchange/ExchangeStudentEnglishVerificationForm.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C0870-9F04-43F1-A7D3-76BEF09F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2285</Words>
  <Characters>13335</Characters>
  <Application>Microsoft Office Word</Application>
  <DocSecurity>0</DocSecurity>
  <Lines>325</Lines>
  <Paragraphs>114</Paragraphs>
  <ScaleCrop>false</ScaleCrop>
  <HeadingPairs>
    <vt:vector size="2" baseType="variant">
      <vt:variant>
        <vt:lpstr>Title</vt:lpstr>
      </vt:variant>
      <vt:variant>
        <vt:i4>1</vt:i4>
      </vt:variant>
    </vt:vector>
  </HeadingPairs>
  <TitlesOfParts>
    <vt:vector size="1" baseType="lpstr">
      <vt:lpstr>Part IV</vt:lpstr>
    </vt:vector>
  </TitlesOfParts>
  <Company>University of Michigan</Company>
  <LinksUpToDate>false</LinksUpToDate>
  <CharactersWithSpaces>15506</CharactersWithSpaces>
  <SharedDoc>false</SharedDoc>
  <HLinks>
    <vt:vector size="6" baseType="variant">
      <vt:variant>
        <vt:i4>8126549</vt:i4>
      </vt:variant>
      <vt:variant>
        <vt:i4>0</vt:i4>
      </vt:variant>
      <vt:variant>
        <vt:i4>0</vt:i4>
      </vt:variant>
      <vt:variant>
        <vt:i4>5</vt:i4>
      </vt:variant>
      <vt:variant>
        <vt:lpwstr>http://www.internationalcenter.umich.edu/healthins/waiver.html</vt:lpwstr>
      </vt:variant>
      <vt:variant>
        <vt:lpwstr>standards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IV</dc:title>
  <dc:subject/>
  <dc:creator>John B. Godfrey</dc:creator>
  <cp:keywords/>
  <cp:lastModifiedBy>Brown,Sharon B</cp:lastModifiedBy>
  <cp:revision>2</cp:revision>
  <cp:lastPrinted>2019-04-17T18:24:00Z</cp:lastPrinted>
  <dcterms:created xsi:type="dcterms:W3CDTF">2024-07-16T13:34:00Z</dcterms:created>
  <dcterms:modified xsi:type="dcterms:W3CDTF">2024-07-16T13:34:00Z</dcterms:modified>
</cp:coreProperties>
</file>